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986DE" w14:textId="47E74B72" w:rsidR="000075E4" w:rsidRPr="000075E4" w:rsidRDefault="000075E4" w:rsidP="000075E4">
      <w:pPr>
        <w:jc w:val="center"/>
        <w:rPr>
          <w:rFonts w:ascii="Garamond" w:hAnsi="Garamond" w:cs="Aptos (Textkörper)"/>
          <w:b/>
          <w:bCs/>
          <w:smallCaps/>
          <w:sz w:val="36"/>
          <w:szCs w:val="30"/>
        </w:rPr>
      </w:pPr>
      <w:r w:rsidRPr="000075E4">
        <w:rPr>
          <w:rFonts w:ascii="Garamond" w:hAnsi="Garamond" w:cs="Aptos (Textkörper)"/>
          <w:b/>
          <w:bCs/>
          <w:smallCaps/>
          <w:sz w:val="36"/>
          <w:szCs w:val="30"/>
        </w:rPr>
        <w:t>Dramatis personae:</w:t>
      </w:r>
    </w:p>
    <w:p w14:paraId="03CA2355" w14:textId="477EBC59" w:rsidR="009D3D57" w:rsidRPr="000075E4" w:rsidRDefault="000075E4" w:rsidP="000075E4">
      <w:pPr>
        <w:jc w:val="center"/>
        <w:rPr>
          <w:rFonts w:ascii="Garamond" w:hAnsi="Garamond" w:cs="Aptos (Textkörper)"/>
          <w:b/>
          <w:bCs/>
          <w:i/>
          <w:iCs/>
          <w:sz w:val="36"/>
          <w:szCs w:val="30"/>
        </w:rPr>
      </w:pPr>
      <w:r w:rsidRPr="000075E4">
        <w:rPr>
          <w:rFonts w:ascii="Garamond" w:hAnsi="Garamond" w:cs="Aptos (Textkörper)"/>
          <w:b/>
          <w:bCs/>
          <w:sz w:val="36"/>
          <w:szCs w:val="30"/>
        </w:rPr>
        <w:t xml:space="preserve">Characters of </w:t>
      </w:r>
      <w:r w:rsidRPr="000075E4">
        <w:rPr>
          <w:rFonts w:ascii="Garamond" w:hAnsi="Garamond" w:cs="Aptos (Textkörper)"/>
          <w:b/>
          <w:bCs/>
          <w:i/>
          <w:iCs/>
          <w:sz w:val="36"/>
          <w:szCs w:val="30"/>
        </w:rPr>
        <w:t>As You Like It</w:t>
      </w:r>
      <w:r w:rsidRPr="000075E4">
        <w:rPr>
          <w:rStyle w:val="Funotenzeichen"/>
          <w:rFonts w:ascii="Garamond" w:hAnsi="Garamond" w:cs="Aptos (Textkörper)"/>
          <w:b/>
          <w:bCs/>
          <w:i/>
          <w:iCs/>
          <w:sz w:val="36"/>
          <w:szCs w:val="30"/>
        </w:rPr>
        <w:footnoteReference w:id="1"/>
      </w:r>
    </w:p>
    <w:p w14:paraId="3E0EFF1D" w14:textId="77777777" w:rsidR="000075E4" w:rsidRDefault="000075E4" w:rsidP="000075E4">
      <w:pPr>
        <w:jc w:val="center"/>
        <w:rPr>
          <w:rFonts w:ascii="Garamond" w:hAnsi="Garamond" w:cs="Aptos (Textkörper)"/>
          <w:b/>
          <w:bCs/>
          <w:i/>
          <w:iCs/>
          <w:smallCaps/>
          <w:sz w:val="28"/>
          <w:szCs w:val="26"/>
        </w:rPr>
      </w:pPr>
    </w:p>
    <w:p w14:paraId="14632F4A" w14:textId="77777777" w:rsidR="000075E4" w:rsidRPr="006A5B43" w:rsidRDefault="000075E4" w:rsidP="000075E4">
      <w:pPr>
        <w:spacing w:line="320" w:lineRule="exact"/>
        <w:rPr>
          <w:rFonts w:ascii="Garamond" w:hAnsi="Garamond" w:cstheme="minorHAnsi"/>
        </w:rPr>
      </w:pPr>
    </w:p>
    <w:tbl>
      <w:tblPr>
        <w:tblStyle w:val="Tabellenraster"/>
        <w:tblW w:w="9209" w:type="dxa"/>
        <w:tblLook w:val="04A0" w:firstRow="1" w:lastRow="0" w:firstColumn="1" w:lastColumn="0" w:noHBand="0" w:noVBand="1"/>
      </w:tblPr>
      <w:tblGrid>
        <w:gridCol w:w="9209"/>
      </w:tblGrid>
      <w:tr w:rsidR="000075E4" w:rsidRPr="006A5B43" w14:paraId="09F1994A" w14:textId="77777777" w:rsidTr="00F965FB">
        <w:tc>
          <w:tcPr>
            <w:tcW w:w="9209" w:type="dxa"/>
          </w:tcPr>
          <w:p w14:paraId="3C19E7A0" w14:textId="77777777" w:rsidR="000075E4" w:rsidRDefault="000075E4" w:rsidP="00F965FB">
            <w:pPr>
              <w:spacing w:line="320" w:lineRule="exact"/>
              <w:jc w:val="center"/>
              <w:rPr>
                <w:rFonts w:ascii="Garamond" w:hAnsi="Garamond" w:cstheme="minorHAnsi"/>
                <w:b/>
                <w:bCs/>
                <w:color w:val="0070C0"/>
                <w:sz w:val="22"/>
                <w:szCs w:val="22"/>
              </w:rPr>
            </w:pPr>
          </w:p>
          <w:p w14:paraId="48D7BDE1" w14:textId="77777777" w:rsidR="000075E4" w:rsidRDefault="000075E4" w:rsidP="00F965FB">
            <w:pPr>
              <w:spacing w:line="320" w:lineRule="exact"/>
              <w:jc w:val="center"/>
              <w:rPr>
                <w:rFonts w:ascii="Garamond" w:hAnsi="Garamond" w:cstheme="minorHAnsi"/>
                <w:b/>
                <w:bCs/>
                <w:color w:val="0070C0"/>
                <w:sz w:val="22"/>
                <w:szCs w:val="22"/>
              </w:rPr>
            </w:pPr>
            <w:r w:rsidRPr="006A5B43">
              <w:rPr>
                <w:rFonts w:ascii="Garamond" w:hAnsi="Garamond" w:cstheme="minorHAnsi"/>
                <w:b/>
                <w:bCs/>
                <w:color w:val="0070C0"/>
                <w:sz w:val="22"/>
                <w:szCs w:val="22"/>
              </w:rPr>
              <w:t>Duke’s Frederick’s court</w:t>
            </w:r>
          </w:p>
          <w:p w14:paraId="179C2D51" w14:textId="77777777" w:rsidR="000075E4" w:rsidRPr="006A5B43" w:rsidRDefault="000075E4" w:rsidP="00F965FB">
            <w:pPr>
              <w:spacing w:line="320" w:lineRule="exact"/>
              <w:jc w:val="center"/>
              <w:rPr>
                <w:rFonts w:ascii="Garamond" w:hAnsi="Garamond" w:cstheme="minorHAnsi"/>
                <w:b/>
                <w:bCs/>
                <w:color w:val="0070C0"/>
                <w:sz w:val="22"/>
                <w:szCs w:val="22"/>
              </w:rPr>
            </w:pPr>
          </w:p>
          <w:p w14:paraId="5D834854" w14:textId="77777777" w:rsidR="000075E4" w:rsidRPr="006A5B43" w:rsidRDefault="000075E4" w:rsidP="00F965FB">
            <w:pPr>
              <w:spacing w:line="320" w:lineRule="exact"/>
              <w:rPr>
                <w:rFonts w:ascii="Garamond" w:hAnsi="Garamond" w:cstheme="minorHAnsi"/>
                <w:color w:val="0070C0"/>
                <w:sz w:val="22"/>
                <w:szCs w:val="22"/>
              </w:rPr>
            </w:pPr>
            <w:r w:rsidRPr="00D409BB">
              <w:rPr>
                <w:rFonts w:ascii="Garamond" w:hAnsi="Garamond" w:cstheme="minorHAnsi"/>
                <w:b/>
                <w:bCs/>
                <w:color w:val="0070C0"/>
                <w:sz w:val="22"/>
                <w:szCs w:val="22"/>
                <w:u w:val="single"/>
              </w:rPr>
              <w:t>Celia</w:t>
            </w:r>
            <w:r w:rsidRPr="006A5B43">
              <w:rPr>
                <w:rFonts w:ascii="Garamond" w:hAnsi="Garamond" w:cstheme="minorHAnsi"/>
                <w:color w:val="0070C0"/>
                <w:sz w:val="22"/>
                <w:szCs w:val="22"/>
              </w:rPr>
              <w:t xml:space="preserve"> </w:t>
            </w:r>
            <w:r w:rsidRPr="006A5B43">
              <w:rPr>
                <w:rFonts w:ascii="Garamond" w:hAnsi="Garamond" w:cstheme="minorHAnsi"/>
                <w:color w:val="0070C0"/>
                <w:sz w:val="22"/>
                <w:szCs w:val="22"/>
              </w:rPr>
              <w:tab/>
            </w:r>
            <w:r w:rsidRPr="006A5B43">
              <w:rPr>
                <w:rFonts w:ascii="Garamond" w:hAnsi="Garamond" w:cstheme="minorHAnsi"/>
                <w:color w:val="0070C0"/>
                <w:sz w:val="22"/>
                <w:szCs w:val="22"/>
              </w:rPr>
              <w:tab/>
            </w:r>
            <w:r w:rsidRPr="006A5B43">
              <w:rPr>
                <w:rFonts w:ascii="Garamond" w:hAnsi="Garamond" w:cstheme="minorHAnsi"/>
                <w:color w:val="0070C0"/>
                <w:sz w:val="22"/>
                <w:szCs w:val="22"/>
              </w:rPr>
              <w:tab/>
              <w:t>daughter of Duke Frederick</w:t>
            </w:r>
          </w:p>
          <w:p w14:paraId="107A986F" w14:textId="77777777" w:rsidR="000075E4" w:rsidRPr="006A5B43" w:rsidRDefault="000075E4" w:rsidP="00F965FB">
            <w:pPr>
              <w:spacing w:line="320" w:lineRule="exact"/>
              <w:ind w:left="2120" w:hanging="2120"/>
              <w:rPr>
                <w:rFonts w:ascii="Garamond" w:hAnsi="Garamond" w:cstheme="minorHAnsi"/>
                <w:color w:val="0070C0"/>
                <w:sz w:val="22"/>
                <w:szCs w:val="22"/>
              </w:rPr>
            </w:pPr>
            <w:r w:rsidRPr="006A5B43">
              <w:rPr>
                <w:rFonts w:ascii="Garamond" w:hAnsi="Garamond" w:cstheme="minorHAnsi"/>
                <w:b/>
                <w:bCs/>
                <w:color w:val="0070C0"/>
                <w:sz w:val="22"/>
                <w:szCs w:val="22"/>
              </w:rPr>
              <w:t>Charles</w:t>
            </w:r>
            <w:r w:rsidRPr="006A5B43">
              <w:rPr>
                <w:rFonts w:ascii="Garamond" w:hAnsi="Garamond" w:cstheme="minorHAnsi"/>
                <w:color w:val="0070C0"/>
                <w:sz w:val="22"/>
                <w:szCs w:val="22"/>
              </w:rPr>
              <w:t xml:space="preserve"> </w:t>
            </w:r>
            <w:r w:rsidRPr="006A5B43">
              <w:rPr>
                <w:rFonts w:ascii="Garamond" w:hAnsi="Garamond" w:cstheme="minorHAnsi"/>
                <w:color w:val="0070C0"/>
                <w:sz w:val="22"/>
                <w:szCs w:val="22"/>
              </w:rPr>
              <w:tab/>
            </w:r>
            <w:r w:rsidRPr="006A5B43">
              <w:rPr>
                <w:rFonts w:ascii="Garamond" w:hAnsi="Garamond" w:cstheme="minorHAnsi"/>
                <w:color w:val="0070C0"/>
                <w:sz w:val="22"/>
                <w:szCs w:val="22"/>
              </w:rPr>
              <w:tab/>
              <w:t>professional athlete (wrestler) at Duke Frederick’s court, has so far been undefeated and has seriously injured or even killed the opponent who challenged him</w:t>
            </w:r>
          </w:p>
          <w:p w14:paraId="4A368C9A" w14:textId="77777777" w:rsidR="000075E4" w:rsidRPr="006A5B43" w:rsidRDefault="000075E4" w:rsidP="00F965FB">
            <w:pPr>
              <w:spacing w:line="320" w:lineRule="exact"/>
              <w:ind w:left="2120" w:hanging="2120"/>
              <w:rPr>
                <w:rFonts w:ascii="Garamond" w:hAnsi="Garamond" w:cstheme="minorHAnsi"/>
                <w:color w:val="0070C0"/>
                <w:sz w:val="22"/>
                <w:szCs w:val="22"/>
              </w:rPr>
            </w:pPr>
            <w:r w:rsidRPr="00D409BB">
              <w:rPr>
                <w:rFonts w:ascii="Garamond" w:hAnsi="Garamond" w:cstheme="minorHAnsi"/>
                <w:b/>
                <w:bCs/>
                <w:color w:val="0070C0"/>
                <w:sz w:val="22"/>
                <w:szCs w:val="22"/>
                <w:u w:val="single"/>
              </w:rPr>
              <w:t>Duke Frederick</w:t>
            </w:r>
            <w:r w:rsidRPr="006A5B43">
              <w:rPr>
                <w:rFonts w:ascii="Garamond" w:hAnsi="Garamond" w:cstheme="minorHAnsi"/>
                <w:color w:val="0070C0"/>
                <w:sz w:val="22"/>
                <w:szCs w:val="22"/>
              </w:rPr>
              <w:t xml:space="preserve"> </w:t>
            </w:r>
            <w:r w:rsidRPr="006A5B43">
              <w:rPr>
                <w:rFonts w:ascii="Garamond" w:hAnsi="Garamond" w:cstheme="minorHAnsi"/>
                <w:color w:val="0070C0"/>
                <w:sz w:val="22"/>
                <w:szCs w:val="22"/>
              </w:rPr>
              <w:tab/>
            </w:r>
            <w:r w:rsidRPr="006A5B43">
              <w:rPr>
                <w:rFonts w:ascii="Garamond" w:hAnsi="Garamond" w:cstheme="minorHAnsi"/>
                <w:color w:val="0070C0"/>
                <w:sz w:val="22"/>
                <w:szCs w:val="22"/>
              </w:rPr>
              <w:tab/>
              <w:t>younger brother to Duke Senior, took the throne from his brother by force, is feared but not love by his family and courtiers</w:t>
            </w:r>
          </w:p>
          <w:p w14:paraId="29BCC537" w14:textId="77777777" w:rsidR="000075E4" w:rsidRPr="006A5B43" w:rsidRDefault="000075E4" w:rsidP="00F965FB">
            <w:pPr>
              <w:spacing w:line="320" w:lineRule="exact"/>
              <w:ind w:left="2120" w:hanging="2120"/>
              <w:rPr>
                <w:rFonts w:ascii="Garamond" w:hAnsi="Garamond" w:cstheme="minorHAnsi"/>
                <w:color w:val="0070C0"/>
                <w:sz w:val="22"/>
                <w:szCs w:val="22"/>
              </w:rPr>
            </w:pPr>
            <w:r w:rsidRPr="00D409BB">
              <w:rPr>
                <w:rFonts w:ascii="Garamond" w:hAnsi="Garamond" w:cstheme="minorHAnsi"/>
                <w:b/>
                <w:bCs/>
                <w:color w:val="0070C0"/>
                <w:sz w:val="22"/>
                <w:szCs w:val="22"/>
                <w:u w:val="single"/>
              </w:rPr>
              <w:t>Rosalind</w:t>
            </w:r>
            <w:r w:rsidRPr="006A5B43">
              <w:rPr>
                <w:rFonts w:ascii="Garamond" w:hAnsi="Garamond" w:cstheme="minorHAnsi"/>
                <w:b/>
                <w:bCs/>
                <w:color w:val="0070C0"/>
                <w:sz w:val="22"/>
                <w:szCs w:val="22"/>
              </w:rPr>
              <w:t xml:space="preserve"> </w:t>
            </w:r>
            <w:r w:rsidRPr="006A5B43">
              <w:rPr>
                <w:rFonts w:ascii="Garamond" w:hAnsi="Garamond" w:cstheme="minorHAnsi"/>
                <w:b/>
                <w:bCs/>
                <w:color w:val="0070C0"/>
                <w:sz w:val="22"/>
                <w:szCs w:val="22"/>
              </w:rPr>
              <w:tab/>
            </w:r>
            <w:r w:rsidRPr="006A5B43">
              <w:rPr>
                <w:rFonts w:ascii="Garamond" w:hAnsi="Garamond" w:cstheme="minorHAnsi"/>
                <w:b/>
                <w:bCs/>
                <w:color w:val="0070C0"/>
                <w:sz w:val="22"/>
                <w:szCs w:val="22"/>
              </w:rPr>
              <w:tab/>
            </w:r>
            <w:r w:rsidRPr="006A5B43">
              <w:rPr>
                <w:rFonts w:ascii="Garamond" w:hAnsi="Garamond" w:cstheme="minorHAnsi"/>
                <w:color w:val="0070C0"/>
                <w:sz w:val="22"/>
                <w:szCs w:val="22"/>
              </w:rPr>
              <w:t>daughter of Duke Senior, grew up with and stayed at court as companion for her cousin Celia, disguised herself as the boy Ganymede when forced to flee to exile by her uncle</w:t>
            </w:r>
          </w:p>
          <w:p w14:paraId="49E69D94" w14:textId="77777777" w:rsidR="000075E4" w:rsidRPr="006A5B43" w:rsidRDefault="000075E4" w:rsidP="00F965FB">
            <w:pPr>
              <w:spacing w:line="320" w:lineRule="exact"/>
              <w:ind w:left="2120" w:hanging="2120"/>
              <w:rPr>
                <w:rFonts w:ascii="Garamond" w:hAnsi="Garamond" w:cstheme="minorHAnsi"/>
                <w:color w:val="0070C0"/>
                <w:sz w:val="22"/>
                <w:szCs w:val="22"/>
              </w:rPr>
            </w:pPr>
            <w:r w:rsidRPr="00D409BB">
              <w:rPr>
                <w:rFonts w:ascii="Garamond" w:hAnsi="Garamond" w:cstheme="minorHAnsi"/>
                <w:b/>
                <w:bCs/>
                <w:color w:val="0070C0"/>
                <w:sz w:val="22"/>
                <w:szCs w:val="22"/>
                <w:u w:val="single"/>
              </w:rPr>
              <w:t xml:space="preserve">Touchstone </w:t>
            </w:r>
            <w:r w:rsidRPr="006A5B43">
              <w:rPr>
                <w:rFonts w:ascii="Garamond" w:hAnsi="Garamond" w:cstheme="minorHAnsi"/>
                <w:b/>
                <w:bCs/>
                <w:color w:val="0070C0"/>
                <w:sz w:val="22"/>
                <w:szCs w:val="22"/>
              </w:rPr>
              <w:tab/>
            </w:r>
            <w:r w:rsidRPr="006A5B43">
              <w:rPr>
                <w:rFonts w:ascii="Garamond" w:hAnsi="Garamond" w:cstheme="minorHAnsi"/>
                <w:b/>
                <w:bCs/>
                <w:color w:val="0070C0"/>
                <w:sz w:val="22"/>
                <w:szCs w:val="22"/>
              </w:rPr>
              <w:tab/>
            </w:r>
            <w:r w:rsidRPr="006A5B43">
              <w:rPr>
                <w:rFonts w:ascii="Garamond" w:hAnsi="Garamond" w:cstheme="minorHAnsi"/>
                <w:color w:val="0070C0"/>
                <w:sz w:val="22"/>
                <w:szCs w:val="22"/>
              </w:rPr>
              <w:t>a professional jester / court fool / comedian who travels with Celia and Rosalind to the Forest of Arden</w:t>
            </w:r>
          </w:p>
          <w:p w14:paraId="2F38255C" w14:textId="77777777" w:rsidR="000075E4" w:rsidRDefault="000075E4" w:rsidP="00F965FB">
            <w:pPr>
              <w:spacing w:line="320" w:lineRule="exact"/>
              <w:ind w:left="2120" w:hanging="2120"/>
              <w:rPr>
                <w:rFonts w:ascii="Garamond" w:hAnsi="Garamond" w:cstheme="minorHAnsi"/>
                <w:color w:val="0070C0"/>
                <w:sz w:val="22"/>
                <w:szCs w:val="22"/>
              </w:rPr>
            </w:pPr>
            <w:r w:rsidRPr="006A5B43">
              <w:rPr>
                <w:rFonts w:ascii="Garamond" w:hAnsi="Garamond" w:cstheme="minorHAnsi"/>
                <w:b/>
                <w:bCs/>
                <w:color w:val="0070C0"/>
                <w:sz w:val="22"/>
                <w:szCs w:val="22"/>
              </w:rPr>
              <w:t>Le Beau</w:t>
            </w:r>
            <w:r w:rsidRPr="006A5B43">
              <w:rPr>
                <w:rFonts w:ascii="Garamond" w:hAnsi="Garamond" w:cstheme="minorHAnsi"/>
                <w:color w:val="0070C0"/>
                <w:sz w:val="22"/>
                <w:szCs w:val="22"/>
              </w:rPr>
              <w:t xml:space="preserve"> </w:t>
            </w:r>
            <w:r w:rsidRPr="006A5B43">
              <w:rPr>
                <w:rFonts w:ascii="Garamond" w:hAnsi="Garamond" w:cstheme="minorHAnsi"/>
                <w:color w:val="0070C0"/>
                <w:sz w:val="22"/>
                <w:szCs w:val="22"/>
              </w:rPr>
              <w:tab/>
            </w:r>
            <w:r w:rsidRPr="006A5B43">
              <w:rPr>
                <w:rFonts w:ascii="Garamond" w:hAnsi="Garamond" w:cstheme="minorHAnsi"/>
                <w:color w:val="0070C0"/>
                <w:sz w:val="22"/>
                <w:szCs w:val="22"/>
              </w:rPr>
              <w:tab/>
              <w:t>a courtier who reports to Duke Frederick and passes on the duke’s order to other members of the household</w:t>
            </w:r>
          </w:p>
          <w:p w14:paraId="17FE1829" w14:textId="77777777" w:rsidR="000075E4" w:rsidRPr="006A5B43" w:rsidRDefault="000075E4" w:rsidP="00F965FB">
            <w:pPr>
              <w:spacing w:line="320" w:lineRule="exact"/>
              <w:ind w:left="2120" w:hanging="2120"/>
              <w:rPr>
                <w:rFonts w:ascii="Garamond" w:hAnsi="Garamond" w:cstheme="minorHAnsi"/>
              </w:rPr>
            </w:pPr>
          </w:p>
        </w:tc>
      </w:tr>
    </w:tbl>
    <w:p w14:paraId="14926ECC" w14:textId="77777777" w:rsidR="000075E4" w:rsidRPr="006A5B43" w:rsidRDefault="000075E4" w:rsidP="000075E4">
      <w:pPr>
        <w:spacing w:line="320" w:lineRule="exact"/>
        <w:rPr>
          <w:rFonts w:ascii="Garamond" w:hAnsi="Garamond" w:cstheme="minorHAnsi"/>
          <w:sz w:val="22"/>
          <w:szCs w:val="22"/>
        </w:rPr>
      </w:pPr>
    </w:p>
    <w:p w14:paraId="50B14374" w14:textId="77777777" w:rsidR="000075E4" w:rsidRPr="006A5B43" w:rsidRDefault="000075E4" w:rsidP="000075E4">
      <w:pPr>
        <w:spacing w:line="320" w:lineRule="exact"/>
        <w:rPr>
          <w:rFonts w:ascii="Garamond" w:hAnsi="Garamond" w:cstheme="minorHAnsi"/>
          <w:sz w:val="22"/>
          <w:szCs w:val="22"/>
        </w:rPr>
      </w:pPr>
    </w:p>
    <w:tbl>
      <w:tblPr>
        <w:tblStyle w:val="Tabellenraster"/>
        <w:tblW w:w="9209" w:type="dxa"/>
        <w:tblLook w:val="04A0" w:firstRow="1" w:lastRow="0" w:firstColumn="1" w:lastColumn="0" w:noHBand="0" w:noVBand="1"/>
      </w:tblPr>
      <w:tblGrid>
        <w:gridCol w:w="9209"/>
      </w:tblGrid>
      <w:tr w:rsidR="000075E4" w:rsidRPr="006A5B43" w14:paraId="775D1869" w14:textId="77777777" w:rsidTr="00F965FB">
        <w:tc>
          <w:tcPr>
            <w:tcW w:w="9209" w:type="dxa"/>
          </w:tcPr>
          <w:p w14:paraId="3B758D96" w14:textId="77777777" w:rsidR="000075E4" w:rsidRDefault="000075E4" w:rsidP="00F965FB">
            <w:pPr>
              <w:spacing w:line="320" w:lineRule="exact"/>
              <w:jc w:val="center"/>
              <w:rPr>
                <w:rFonts w:ascii="Garamond" w:hAnsi="Garamond" w:cstheme="minorHAnsi"/>
                <w:b/>
                <w:bCs/>
                <w:color w:val="7030A0"/>
                <w:sz w:val="22"/>
                <w:szCs w:val="22"/>
              </w:rPr>
            </w:pPr>
          </w:p>
          <w:p w14:paraId="27C5822B" w14:textId="77777777" w:rsidR="000075E4" w:rsidRDefault="000075E4" w:rsidP="00F965FB">
            <w:pPr>
              <w:spacing w:line="320" w:lineRule="exact"/>
              <w:jc w:val="center"/>
              <w:rPr>
                <w:rFonts w:ascii="Garamond" w:hAnsi="Garamond" w:cstheme="minorHAnsi"/>
                <w:b/>
                <w:bCs/>
                <w:color w:val="7030A0"/>
                <w:sz w:val="22"/>
                <w:szCs w:val="22"/>
              </w:rPr>
            </w:pPr>
            <w:r w:rsidRPr="00D409BB">
              <w:rPr>
                <w:rFonts w:ascii="Garamond" w:hAnsi="Garamond" w:cstheme="minorHAnsi"/>
                <w:b/>
                <w:bCs/>
                <w:color w:val="7030A0"/>
                <w:sz w:val="22"/>
                <w:szCs w:val="22"/>
              </w:rPr>
              <w:t>The de Boys household</w:t>
            </w:r>
          </w:p>
          <w:p w14:paraId="5F1F7AD2" w14:textId="77777777" w:rsidR="000075E4" w:rsidRPr="00D409BB" w:rsidRDefault="000075E4" w:rsidP="00F965FB">
            <w:pPr>
              <w:spacing w:line="320" w:lineRule="exact"/>
              <w:jc w:val="center"/>
              <w:rPr>
                <w:rFonts w:ascii="Garamond" w:hAnsi="Garamond" w:cstheme="minorHAnsi"/>
                <w:b/>
                <w:bCs/>
                <w:color w:val="7030A0"/>
                <w:sz w:val="22"/>
                <w:szCs w:val="22"/>
              </w:rPr>
            </w:pPr>
          </w:p>
          <w:p w14:paraId="55B7A3E7" w14:textId="77777777" w:rsidR="000075E4" w:rsidRPr="006A5B43" w:rsidRDefault="000075E4" w:rsidP="00F965FB">
            <w:pPr>
              <w:spacing w:line="320" w:lineRule="exact"/>
              <w:ind w:left="2120" w:hanging="2120"/>
              <w:rPr>
                <w:rFonts w:ascii="Garamond" w:hAnsi="Garamond" w:cstheme="minorHAnsi"/>
                <w:color w:val="7030A0"/>
                <w:sz w:val="22"/>
                <w:szCs w:val="22"/>
              </w:rPr>
            </w:pPr>
            <w:r w:rsidRPr="00D409BB">
              <w:rPr>
                <w:rFonts w:ascii="Garamond" w:hAnsi="Garamond" w:cstheme="minorHAnsi"/>
                <w:b/>
                <w:bCs/>
                <w:color w:val="7030A0"/>
                <w:sz w:val="22"/>
                <w:szCs w:val="22"/>
                <w:u w:val="single"/>
              </w:rPr>
              <w:t xml:space="preserve">Adam </w:t>
            </w:r>
            <w:r w:rsidRPr="006A5B43">
              <w:rPr>
                <w:rFonts w:ascii="Garamond" w:hAnsi="Garamond" w:cstheme="minorHAnsi"/>
                <w:b/>
                <w:bCs/>
                <w:color w:val="7030A0"/>
                <w:sz w:val="22"/>
                <w:szCs w:val="22"/>
              </w:rPr>
              <w:tab/>
            </w:r>
            <w:r w:rsidRPr="006A5B43">
              <w:rPr>
                <w:rFonts w:ascii="Garamond" w:hAnsi="Garamond" w:cstheme="minorHAnsi"/>
                <w:b/>
                <w:bCs/>
                <w:color w:val="7030A0"/>
                <w:sz w:val="22"/>
                <w:szCs w:val="22"/>
              </w:rPr>
              <w:tab/>
            </w:r>
            <w:r w:rsidRPr="006A5B43">
              <w:rPr>
                <w:rFonts w:ascii="Garamond" w:hAnsi="Garamond" w:cstheme="minorHAnsi"/>
                <w:color w:val="7030A0"/>
                <w:sz w:val="22"/>
                <w:szCs w:val="22"/>
              </w:rPr>
              <w:t>old man who spent his life as family servant to Roland de Boys (Orlando’s father) and his family, now servant to Orlando</w:t>
            </w:r>
          </w:p>
          <w:p w14:paraId="0117B80D" w14:textId="77777777" w:rsidR="000075E4" w:rsidRPr="006A5B43" w:rsidRDefault="000075E4" w:rsidP="00F965FB">
            <w:pPr>
              <w:spacing w:line="320" w:lineRule="exact"/>
              <w:ind w:left="2120" w:hanging="2120"/>
              <w:rPr>
                <w:rFonts w:ascii="Garamond" w:hAnsi="Garamond" w:cstheme="minorHAnsi"/>
                <w:b/>
                <w:bCs/>
                <w:color w:val="7030A0"/>
                <w:sz w:val="22"/>
                <w:szCs w:val="22"/>
                <w:highlight w:val="green"/>
              </w:rPr>
            </w:pPr>
            <w:r w:rsidRPr="00D409BB">
              <w:rPr>
                <w:rFonts w:ascii="Garamond" w:hAnsi="Garamond" w:cstheme="minorHAnsi"/>
                <w:b/>
                <w:bCs/>
                <w:color w:val="7030A0"/>
                <w:sz w:val="22"/>
                <w:szCs w:val="22"/>
              </w:rPr>
              <w:t>Denis</w:t>
            </w:r>
            <w:r w:rsidRPr="006A5B43">
              <w:rPr>
                <w:rFonts w:ascii="Garamond" w:hAnsi="Garamond" w:cstheme="minorHAnsi"/>
                <w:color w:val="7030A0"/>
                <w:sz w:val="22"/>
                <w:szCs w:val="22"/>
              </w:rPr>
              <w:t xml:space="preserve"> </w:t>
            </w:r>
            <w:r w:rsidRPr="006A5B43">
              <w:rPr>
                <w:rFonts w:ascii="Garamond" w:hAnsi="Garamond" w:cstheme="minorHAnsi"/>
                <w:color w:val="7030A0"/>
                <w:sz w:val="22"/>
                <w:szCs w:val="22"/>
              </w:rPr>
              <w:tab/>
              <w:t>servant to Oliver de Boys</w:t>
            </w:r>
          </w:p>
          <w:p w14:paraId="05FC8A1E" w14:textId="77777777" w:rsidR="000075E4" w:rsidRPr="006A5B43" w:rsidRDefault="000075E4" w:rsidP="00F965FB">
            <w:pPr>
              <w:spacing w:line="320" w:lineRule="exact"/>
              <w:ind w:left="2120" w:hanging="2120"/>
              <w:rPr>
                <w:rFonts w:ascii="Garamond" w:hAnsi="Garamond" w:cstheme="minorHAnsi"/>
                <w:color w:val="7030A0"/>
                <w:sz w:val="22"/>
                <w:szCs w:val="22"/>
              </w:rPr>
            </w:pPr>
            <w:r w:rsidRPr="00D409BB">
              <w:rPr>
                <w:rFonts w:ascii="Garamond" w:hAnsi="Garamond" w:cstheme="minorHAnsi"/>
                <w:b/>
                <w:bCs/>
                <w:color w:val="7030A0"/>
                <w:sz w:val="22"/>
                <w:szCs w:val="22"/>
                <w:u w:val="single"/>
              </w:rPr>
              <w:t>Oliver de Boys</w:t>
            </w:r>
            <w:r w:rsidRPr="006A5B43">
              <w:rPr>
                <w:rFonts w:ascii="Garamond" w:hAnsi="Garamond" w:cstheme="minorHAnsi"/>
                <w:b/>
                <w:bCs/>
                <w:color w:val="7030A0"/>
                <w:sz w:val="22"/>
                <w:szCs w:val="22"/>
              </w:rPr>
              <w:t xml:space="preserve"> </w:t>
            </w:r>
            <w:r w:rsidRPr="006A5B43">
              <w:rPr>
                <w:rFonts w:ascii="Garamond" w:hAnsi="Garamond" w:cstheme="minorHAnsi"/>
                <w:b/>
                <w:bCs/>
                <w:color w:val="7030A0"/>
                <w:sz w:val="22"/>
                <w:szCs w:val="22"/>
              </w:rPr>
              <w:tab/>
            </w:r>
            <w:r w:rsidRPr="006A5B43">
              <w:rPr>
                <w:rFonts w:ascii="Garamond" w:hAnsi="Garamond" w:cstheme="minorHAnsi"/>
                <w:b/>
                <w:bCs/>
                <w:color w:val="7030A0"/>
                <w:sz w:val="22"/>
                <w:szCs w:val="22"/>
              </w:rPr>
              <w:tab/>
            </w:r>
            <w:r w:rsidRPr="006A5B43">
              <w:rPr>
                <w:rFonts w:ascii="Garamond" w:hAnsi="Garamond" w:cstheme="minorHAnsi"/>
                <w:color w:val="7030A0"/>
                <w:sz w:val="22"/>
                <w:szCs w:val="22"/>
              </w:rPr>
              <w:t>older brother to Orlando, inherited the family’s property, treats Orlando badly and tries to have him killed or exiled</w:t>
            </w:r>
          </w:p>
          <w:p w14:paraId="444B47A3" w14:textId="77777777" w:rsidR="000075E4" w:rsidRPr="006A5B43" w:rsidRDefault="000075E4" w:rsidP="00F965FB">
            <w:pPr>
              <w:spacing w:line="320" w:lineRule="exact"/>
              <w:rPr>
                <w:rFonts w:ascii="Garamond" w:hAnsi="Garamond" w:cstheme="minorHAnsi"/>
                <w:color w:val="7030A0"/>
                <w:sz w:val="22"/>
                <w:szCs w:val="22"/>
              </w:rPr>
            </w:pPr>
            <w:r w:rsidRPr="006A5B43">
              <w:rPr>
                <w:rFonts w:ascii="Garamond" w:hAnsi="Garamond" w:cstheme="minorHAnsi"/>
                <w:b/>
                <w:bCs/>
                <w:color w:val="7030A0"/>
                <w:sz w:val="22"/>
                <w:szCs w:val="22"/>
              </w:rPr>
              <w:t>Jaques de Boys</w:t>
            </w:r>
            <w:r w:rsidRPr="006A5B43">
              <w:rPr>
                <w:rFonts w:ascii="Garamond" w:hAnsi="Garamond" w:cstheme="minorHAnsi"/>
                <w:color w:val="7030A0"/>
                <w:sz w:val="22"/>
                <w:szCs w:val="22"/>
              </w:rPr>
              <w:t xml:space="preserve"> </w:t>
            </w:r>
            <w:r w:rsidRPr="006A5B43">
              <w:rPr>
                <w:rFonts w:ascii="Garamond" w:hAnsi="Garamond" w:cstheme="minorHAnsi"/>
                <w:color w:val="7030A0"/>
                <w:sz w:val="22"/>
                <w:szCs w:val="22"/>
              </w:rPr>
              <w:tab/>
              <w:t>middle son of Roland de Boys</w:t>
            </w:r>
          </w:p>
          <w:p w14:paraId="17081A09" w14:textId="77777777" w:rsidR="000075E4" w:rsidRPr="006A5B43" w:rsidRDefault="000075E4" w:rsidP="00F965FB">
            <w:pPr>
              <w:spacing w:line="320" w:lineRule="exact"/>
              <w:ind w:left="2120" w:hanging="2120"/>
              <w:rPr>
                <w:rFonts w:ascii="Garamond" w:hAnsi="Garamond" w:cstheme="minorHAnsi"/>
                <w:color w:val="7030A0"/>
                <w:sz w:val="22"/>
                <w:szCs w:val="22"/>
              </w:rPr>
            </w:pPr>
            <w:r w:rsidRPr="00D409BB">
              <w:rPr>
                <w:rFonts w:ascii="Garamond" w:hAnsi="Garamond" w:cstheme="minorHAnsi"/>
                <w:b/>
                <w:bCs/>
                <w:color w:val="7030A0"/>
                <w:sz w:val="22"/>
                <w:szCs w:val="22"/>
                <w:u w:val="single"/>
              </w:rPr>
              <w:t>Orlando de Boys</w:t>
            </w:r>
            <w:r w:rsidRPr="006A5B43">
              <w:rPr>
                <w:rFonts w:ascii="Garamond" w:hAnsi="Garamond" w:cstheme="minorHAnsi"/>
                <w:b/>
                <w:bCs/>
                <w:color w:val="7030A0"/>
                <w:sz w:val="22"/>
                <w:szCs w:val="22"/>
              </w:rPr>
              <w:t xml:space="preserve"> </w:t>
            </w:r>
            <w:r w:rsidRPr="006A5B43">
              <w:rPr>
                <w:rFonts w:ascii="Garamond" w:hAnsi="Garamond" w:cstheme="minorHAnsi"/>
                <w:b/>
                <w:bCs/>
                <w:color w:val="7030A0"/>
                <w:sz w:val="22"/>
                <w:szCs w:val="22"/>
              </w:rPr>
              <w:tab/>
            </w:r>
            <w:r w:rsidRPr="006A5B43">
              <w:rPr>
                <w:rFonts w:ascii="Garamond" w:hAnsi="Garamond" w:cstheme="minorHAnsi"/>
                <w:color w:val="7030A0"/>
                <w:sz w:val="22"/>
                <w:szCs w:val="22"/>
              </w:rPr>
              <w:t>youngest son of Roland de Boys, loves Rosalind at first sight, is forced to run away to escape his brother</w:t>
            </w:r>
          </w:p>
          <w:p w14:paraId="2CDB9706" w14:textId="77777777" w:rsidR="000075E4" w:rsidRDefault="000075E4" w:rsidP="00F965FB">
            <w:pPr>
              <w:spacing w:line="320" w:lineRule="exact"/>
              <w:ind w:left="2120" w:hanging="2120"/>
              <w:rPr>
                <w:rFonts w:ascii="Garamond" w:hAnsi="Garamond" w:cstheme="minorHAnsi"/>
                <w:color w:val="7030A0"/>
                <w:sz w:val="22"/>
                <w:szCs w:val="22"/>
              </w:rPr>
            </w:pPr>
            <w:r w:rsidRPr="006A5B43">
              <w:rPr>
                <w:rFonts w:ascii="Garamond" w:hAnsi="Garamond" w:cstheme="minorHAnsi"/>
                <w:b/>
                <w:bCs/>
                <w:color w:val="7030A0"/>
                <w:sz w:val="22"/>
                <w:szCs w:val="22"/>
              </w:rPr>
              <w:t>Roland de Boys</w:t>
            </w:r>
            <w:r w:rsidRPr="006A5B43">
              <w:rPr>
                <w:rFonts w:ascii="Garamond" w:hAnsi="Garamond" w:cstheme="minorHAnsi"/>
                <w:color w:val="7030A0"/>
                <w:sz w:val="22"/>
                <w:szCs w:val="22"/>
              </w:rPr>
              <w:t xml:space="preserve"> </w:t>
            </w:r>
            <w:r w:rsidRPr="006A5B43">
              <w:rPr>
                <w:rFonts w:ascii="Garamond" w:hAnsi="Garamond" w:cstheme="minorHAnsi"/>
                <w:color w:val="7030A0"/>
                <w:sz w:val="22"/>
                <w:szCs w:val="22"/>
              </w:rPr>
              <w:tab/>
              <w:t>deceased (dead) father of Oliver, Jaques and Roland, his land, title and property was passed on to the oldest son Oliver according to the English law of primogeniture (right of the first-born to inherit everything) at that time</w:t>
            </w:r>
          </w:p>
          <w:p w14:paraId="7F3D8D27" w14:textId="77777777" w:rsidR="000075E4" w:rsidRPr="006A5B43" w:rsidRDefault="000075E4" w:rsidP="00F965FB">
            <w:pPr>
              <w:spacing w:line="320" w:lineRule="exact"/>
              <w:ind w:left="2120" w:hanging="2120"/>
              <w:rPr>
                <w:rFonts w:ascii="Garamond" w:hAnsi="Garamond" w:cstheme="minorHAnsi"/>
                <w:sz w:val="22"/>
                <w:szCs w:val="22"/>
              </w:rPr>
            </w:pPr>
          </w:p>
        </w:tc>
      </w:tr>
    </w:tbl>
    <w:p w14:paraId="497E6F1A" w14:textId="77777777" w:rsidR="000075E4" w:rsidRPr="006A5B43" w:rsidRDefault="000075E4" w:rsidP="000075E4">
      <w:pPr>
        <w:spacing w:line="320" w:lineRule="exact"/>
        <w:rPr>
          <w:rFonts w:ascii="Garamond" w:hAnsi="Garamond" w:cstheme="minorHAnsi"/>
          <w:color w:val="7030A0"/>
          <w:sz w:val="22"/>
          <w:szCs w:val="22"/>
        </w:rPr>
      </w:pPr>
    </w:p>
    <w:p w14:paraId="12791522" w14:textId="77777777" w:rsidR="000075E4" w:rsidRPr="006A5B43" w:rsidRDefault="000075E4" w:rsidP="000075E4">
      <w:pPr>
        <w:spacing w:line="320" w:lineRule="exact"/>
        <w:ind w:left="2120" w:hanging="2120"/>
        <w:rPr>
          <w:rFonts w:ascii="Garamond" w:hAnsi="Garamond" w:cstheme="minorHAnsi"/>
          <w:color w:val="7030A0"/>
          <w:sz w:val="22"/>
          <w:szCs w:val="22"/>
        </w:rPr>
      </w:pPr>
    </w:p>
    <w:tbl>
      <w:tblPr>
        <w:tblStyle w:val="Tabellenraster"/>
        <w:tblW w:w="9209" w:type="dxa"/>
        <w:tblLook w:val="04A0" w:firstRow="1" w:lastRow="0" w:firstColumn="1" w:lastColumn="0" w:noHBand="0" w:noVBand="1"/>
      </w:tblPr>
      <w:tblGrid>
        <w:gridCol w:w="9209"/>
      </w:tblGrid>
      <w:tr w:rsidR="000075E4" w:rsidRPr="006A5B43" w14:paraId="03C7F8A8" w14:textId="77777777" w:rsidTr="00F965FB">
        <w:tc>
          <w:tcPr>
            <w:tcW w:w="9209" w:type="dxa"/>
          </w:tcPr>
          <w:p w14:paraId="4A2C8747" w14:textId="77777777" w:rsidR="000075E4" w:rsidRDefault="000075E4" w:rsidP="00F965FB">
            <w:pPr>
              <w:spacing w:line="320" w:lineRule="exact"/>
              <w:jc w:val="center"/>
              <w:rPr>
                <w:rFonts w:ascii="Garamond" w:hAnsi="Garamond" w:cstheme="minorHAnsi"/>
                <w:b/>
                <w:bCs/>
                <w:color w:val="00B050"/>
                <w:sz w:val="22"/>
                <w:szCs w:val="22"/>
              </w:rPr>
            </w:pPr>
          </w:p>
          <w:p w14:paraId="294E850A" w14:textId="77777777" w:rsidR="000075E4" w:rsidRDefault="000075E4" w:rsidP="00F965FB">
            <w:pPr>
              <w:spacing w:line="320" w:lineRule="exact"/>
              <w:jc w:val="center"/>
              <w:rPr>
                <w:rFonts w:ascii="Garamond" w:hAnsi="Garamond" w:cstheme="minorHAnsi"/>
                <w:b/>
                <w:bCs/>
                <w:color w:val="00B050"/>
                <w:sz w:val="22"/>
                <w:szCs w:val="22"/>
              </w:rPr>
            </w:pPr>
            <w:r w:rsidRPr="00D409BB">
              <w:rPr>
                <w:rFonts w:ascii="Garamond" w:hAnsi="Garamond" w:cstheme="minorHAnsi"/>
                <w:b/>
                <w:bCs/>
                <w:color w:val="00B050"/>
                <w:sz w:val="22"/>
                <w:szCs w:val="22"/>
              </w:rPr>
              <w:t>The exiled court in the Forest of Arden</w:t>
            </w:r>
          </w:p>
          <w:p w14:paraId="445286BB" w14:textId="77777777" w:rsidR="000075E4" w:rsidRPr="00D409BB" w:rsidRDefault="000075E4" w:rsidP="00F965FB">
            <w:pPr>
              <w:spacing w:line="320" w:lineRule="exact"/>
              <w:jc w:val="center"/>
              <w:rPr>
                <w:rFonts w:ascii="Garamond" w:hAnsi="Garamond" w:cstheme="minorHAnsi"/>
                <w:b/>
                <w:bCs/>
                <w:color w:val="00B050"/>
                <w:sz w:val="22"/>
                <w:szCs w:val="22"/>
              </w:rPr>
            </w:pPr>
          </w:p>
          <w:p w14:paraId="2D079352" w14:textId="77777777" w:rsidR="000075E4" w:rsidRPr="00FC6718" w:rsidRDefault="000075E4" w:rsidP="00F965FB">
            <w:pPr>
              <w:spacing w:line="320" w:lineRule="exact"/>
              <w:rPr>
                <w:rFonts w:ascii="Garamond" w:hAnsi="Garamond" w:cstheme="minorHAnsi"/>
                <w:color w:val="00B050"/>
                <w:sz w:val="22"/>
                <w:szCs w:val="22"/>
              </w:rPr>
            </w:pPr>
            <w:r w:rsidRPr="006A5B43">
              <w:rPr>
                <w:rFonts w:ascii="Garamond" w:hAnsi="Garamond" w:cstheme="minorHAnsi"/>
                <w:b/>
                <w:bCs/>
                <w:color w:val="00B050"/>
                <w:sz w:val="22"/>
                <w:szCs w:val="22"/>
              </w:rPr>
              <w:t>Amiens</w:t>
            </w:r>
            <w:r w:rsidRPr="006A5B43">
              <w:rPr>
                <w:rFonts w:ascii="Garamond" w:hAnsi="Garamond" w:cstheme="minorHAnsi"/>
                <w:color w:val="00B050"/>
                <w:sz w:val="22"/>
                <w:szCs w:val="22"/>
              </w:rPr>
              <w:t xml:space="preserve"> </w:t>
            </w:r>
            <w:r w:rsidRPr="006A5B43">
              <w:rPr>
                <w:rFonts w:ascii="Garamond" w:hAnsi="Garamond" w:cstheme="minorHAnsi"/>
                <w:color w:val="00B050"/>
                <w:sz w:val="22"/>
                <w:szCs w:val="22"/>
              </w:rPr>
              <w:tab/>
            </w:r>
            <w:r w:rsidRPr="006A5B43">
              <w:rPr>
                <w:rFonts w:ascii="Garamond" w:hAnsi="Garamond" w:cstheme="minorHAnsi"/>
                <w:color w:val="00B050"/>
                <w:sz w:val="22"/>
                <w:szCs w:val="22"/>
              </w:rPr>
              <w:tab/>
            </w:r>
            <w:r w:rsidRPr="00FC6718">
              <w:rPr>
                <w:rFonts w:ascii="Garamond" w:hAnsi="Garamond" w:cstheme="minorHAnsi"/>
                <w:color w:val="00B050"/>
                <w:sz w:val="22"/>
                <w:szCs w:val="22"/>
              </w:rPr>
              <w:t>a lord/courtier</w:t>
            </w:r>
          </w:p>
          <w:p w14:paraId="16AB6D09" w14:textId="77777777" w:rsidR="000075E4" w:rsidRPr="00FC6718" w:rsidRDefault="000075E4" w:rsidP="00F965FB">
            <w:pPr>
              <w:spacing w:line="320" w:lineRule="exact"/>
              <w:ind w:left="2120" w:hanging="2120"/>
              <w:rPr>
                <w:rFonts w:ascii="Garamond" w:hAnsi="Garamond" w:cstheme="minorHAnsi"/>
                <w:color w:val="00B050"/>
                <w:sz w:val="22"/>
                <w:szCs w:val="22"/>
              </w:rPr>
            </w:pPr>
            <w:r w:rsidRPr="00FC6718">
              <w:rPr>
                <w:rFonts w:ascii="Garamond" w:hAnsi="Garamond" w:cstheme="minorHAnsi"/>
                <w:b/>
                <w:bCs/>
                <w:color w:val="00B050"/>
                <w:sz w:val="22"/>
                <w:szCs w:val="22"/>
                <w:u w:val="single"/>
              </w:rPr>
              <w:t>Duke Senior</w:t>
            </w:r>
            <w:r w:rsidRPr="00FC6718">
              <w:rPr>
                <w:rFonts w:ascii="Garamond" w:hAnsi="Garamond" w:cstheme="minorHAnsi"/>
                <w:b/>
                <w:bCs/>
                <w:color w:val="00B050"/>
                <w:sz w:val="22"/>
                <w:szCs w:val="22"/>
              </w:rPr>
              <w:t xml:space="preserve"> </w:t>
            </w:r>
            <w:r w:rsidRPr="00FC6718">
              <w:rPr>
                <w:rFonts w:ascii="Garamond" w:hAnsi="Garamond" w:cstheme="minorHAnsi"/>
                <w:b/>
                <w:bCs/>
                <w:color w:val="00B050"/>
                <w:sz w:val="22"/>
                <w:szCs w:val="22"/>
              </w:rPr>
              <w:tab/>
            </w:r>
            <w:r w:rsidRPr="00FC6718">
              <w:rPr>
                <w:rFonts w:ascii="Garamond" w:hAnsi="Garamond" w:cstheme="minorHAnsi"/>
                <w:b/>
                <w:bCs/>
                <w:color w:val="00B050"/>
                <w:sz w:val="22"/>
                <w:szCs w:val="22"/>
              </w:rPr>
              <w:tab/>
            </w:r>
            <w:r w:rsidRPr="00FC6718">
              <w:rPr>
                <w:rFonts w:ascii="Garamond" w:hAnsi="Garamond" w:cstheme="minorHAnsi"/>
                <w:color w:val="00B050"/>
                <w:sz w:val="22"/>
                <w:szCs w:val="22"/>
              </w:rPr>
              <w:t>Rosalind’s father, lives in exile with his followers in the Forest of Arden like Robin Hood</w:t>
            </w:r>
          </w:p>
          <w:p w14:paraId="4982A73E" w14:textId="77777777" w:rsidR="000075E4" w:rsidRDefault="000075E4" w:rsidP="00F965FB">
            <w:pPr>
              <w:spacing w:line="320" w:lineRule="exact"/>
              <w:ind w:left="2120" w:hanging="2120"/>
              <w:rPr>
                <w:rFonts w:ascii="Garamond" w:hAnsi="Garamond" w:cstheme="minorHAnsi"/>
                <w:color w:val="00B050"/>
                <w:sz w:val="22"/>
                <w:szCs w:val="22"/>
              </w:rPr>
            </w:pPr>
            <w:r w:rsidRPr="00FC6718">
              <w:rPr>
                <w:rFonts w:ascii="Garamond" w:hAnsi="Garamond" w:cstheme="minorHAnsi"/>
                <w:b/>
                <w:bCs/>
                <w:color w:val="00B050"/>
                <w:sz w:val="22"/>
                <w:szCs w:val="22"/>
                <w:u w:val="single"/>
              </w:rPr>
              <w:t>Jaques</w:t>
            </w:r>
            <w:r w:rsidRPr="00FC6718">
              <w:rPr>
                <w:rFonts w:ascii="Garamond" w:hAnsi="Garamond" w:cstheme="minorHAnsi"/>
                <w:b/>
                <w:bCs/>
                <w:color w:val="00B050"/>
                <w:sz w:val="22"/>
                <w:szCs w:val="22"/>
              </w:rPr>
              <w:t xml:space="preserve"> </w:t>
            </w:r>
            <w:r w:rsidRPr="00FC6718">
              <w:rPr>
                <w:rFonts w:ascii="Garamond" w:hAnsi="Garamond" w:cstheme="minorHAnsi"/>
                <w:b/>
                <w:bCs/>
                <w:color w:val="00B050"/>
                <w:sz w:val="22"/>
                <w:szCs w:val="22"/>
              </w:rPr>
              <w:tab/>
            </w:r>
            <w:r w:rsidRPr="00FC6718">
              <w:rPr>
                <w:rFonts w:ascii="Garamond" w:hAnsi="Garamond" w:cstheme="minorHAnsi"/>
                <w:b/>
                <w:bCs/>
                <w:color w:val="00B050"/>
                <w:sz w:val="22"/>
                <w:szCs w:val="22"/>
              </w:rPr>
              <w:tab/>
            </w:r>
            <w:r w:rsidRPr="00FC6718">
              <w:rPr>
                <w:rFonts w:ascii="Garamond" w:hAnsi="Garamond" w:cstheme="minorHAnsi"/>
                <w:color w:val="00B050"/>
                <w:sz w:val="22"/>
                <w:szCs w:val="22"/>
              </w:rPr>
              <w:t>a lord/courtier who is part of Duke Senior’s camp/household in the Forest of Arden, his speeches reflect a melancholy or rather depressed outlook on the world</w:t>
            </w:r>
          </w:p>
          <w:p w14:paraId="3456DF79" w14:textId="77777777" w:rsidR="000075E4" w:rsidRPr="006A5B43" w:rsidRDefault="000075E4" w:rsidP="00F965FB">
            <w:pPr>
              <w:spacing w:line="320" w:lineRule="exact"/>
              <w:ind w:left="2120" w:hanging="2120"/>
              <w:rPr>
                <w:rFonts w:ascii="Garamond" w:hAnsi="Garamond" w:cstheme="minorHAnsi"/>
                <w:color w:val="7030A0"/>
                <w:sz w:val="22"/>
                <w:szCs w:val="22"/>
              </w:rPr>
            </w:pPr>
          </w:p>
        </w:tc>
      </w:tr>
    </w:tbl>
    <w:p w14:paraId="299AF463" w14:textId="77777777" w:rsidR="000075E4" w:rsidRPr="006A5B43" w:rsidRDefault="000075E4" w:rsidP="000075E4">
      <w:pPr>
        <w:spacing w:line="320" w:lineRule="exact"/>
        <w:rPr>
          <w:rFonts w:ascii="Garamond" w:hAnsi="Garamond" w:cstheme="minorHAnsi"/>
          <w:b/>
          <w:bCs/>
          <w:sz w:val="22"/>
          <w:szCs w:val="22"/>
        </w:rPr>
      </w:pPr>
    </w:p>
    <w:p w14:paraId="389E4C03" w14:textId="77777777" w:rsidR="000075E4" w:rsidRPr="006A5B43" w:rsidRDefault="000075E4" w:rsidP="000075E4">
      <w:pPr>
        <w:spacing w:line="320" w:lineRule="exact"/>
        <w:rPr>
          <w:rFonts w:ascii="Garamond" w:hAnsi="Garamond" w:cstheme="minorHAnsi"/>
          <w:b/>
          <w:bCs/>
          <w:sz w:val="22"/>
          <w:szCs w:val="22"/>
        </w:rPr>
      </w:pPr>
    </w:p>
    <w:tbl>
      <w:tblPr>
        <w:tblStyle w:val="Tabellenraster"/>
        <w:tblW w:w="9209" w:type="dxa"/>
        <w:tblLook w:val="04A0" w:firstRow="1" w:lastRow="0" w:firstColumn="1" w:lastColumn="0" w:noHBand="0" w:noVBand="1"/>
      </w:tblPr>
      <w:tblGrid>
        <w:gridCol w:w="9209"/>
      </w:tblGrid>
      <w:tr w:rsidR="000075E4" w:rsidRPr="006A5B43" w14:paraId="28915121" w14:textId="77777777" w:rsidTr="00F965FB">
        <w:tc>
          <w:tcPr>
            <w:tcW w:w="9209" w:type="dxa"/>
          </w:tcPr>
          <w:p w14:paraId="2BD6E4F6" w14:textId="77777777" w:rsidR="000075E4" w:rsidRDefault="000075E4" w:rsidP="00F965FB">
            <w:pPr>
              <w:spacing w:line="320" w:lineRule="exact"/>
              <w:ind w:left="2124" w:hanging="2124"/>
              <w:jc w:val="center"/>
              <w:rPr>
                <w:rFonts w:ascii="Garamond" w:hAnsi="Garamond" w:cstheme="minorHAnsi"/>
                <w:b/>
                <w:bCs/>
                <w:color w:val="92D050"/>
                <w:sz w:val="22"/>
                <w:szCs w:val="22"/>
              </w:rPr>
            </w:pPr>
          </w:p>
          <w:p w14:paraId="6E1A6AFC" w14:textId="77777777" w:rsidR="000075E4" w:rsidRDefault="000075E4" w:rsidP="00F965FB">
            <w:pPr>
              <w:spacing w:line="320" w:lineRule="exact"/>
              <w:ind w:left="2124" w:hanging="2124"/>
              <w:jc w:val="center"/>
              <w:rPr>
                <w:rFonts w:ascii="Garamond" w:hAnsi="Garamond" w:cstheme="minorHAnsi"/>
                <w:b/>
                <w:bCs/>
                <w:color w:val="92D050"/>
                <w:sz w:val="22"/>
                <w:szCs w:val="22"/>
              </w:rPr>
            </w:pPr>
            <w:r w:rsidRPr="00FC6718">
              <w:rPr>
                <w:rFonts w:ascii="Garamond" w:hAnsi="Garamond" w:cstheme="minorHAnsi"/>
                <w:b/>
                <w:bCs/>
                <w:color w:val="92D050"/>
                <w:sz w:val="22"/>
                <w:szCs w:val="22"/>
              </w:rPr>
              <w:t>The inhabitants of the Forest of Arden</w:t>
            </w:r>
          </w:p>
          <w:p w14:paraId="0687398A" w14:textId="77777777" w:rsidR="000075E4" w:rsidRPr="00FC6718" w:rsidRDefault="000075E4" w:rsidP="00F965FB">
            <w:pPr>
              <w:spacing w:line="320" w:lineRule="exact"/>
              <w:ind w:left="2124" w:hanging="2124"/>
              <w:jc w:val="center"/>
              <w:rPr>
                <w:rFonts w:ascii="Garamond" w:hAnsi="Garamond" w:cstheme="minorHAnsi"/>
                <w:b/>
                <w:bCs/>
                <w:color w:val="92D050"/>
                <w:sz w:val="22"/>
                <w:szCs w:val="22"/>
                <w:highlight w:val="green"/>
              </w:rPr>
            </w:pPr>
          </w:p>
          <w:p w14:paraId="0CB71D81" w14:textId="77777777" w:rsidR="000075E4" w:rsidRPr="00FC6718" w:rsidRDefault="000075E4" w:rsidP="00F965FB">
            <w:pPr>
              <w:spacing w:line="320" w:lineRule="exact"/>
              <w:ind w:left="2124" w:hanging="2124"/>
              <w:rPr>
                <w:rFonts w:ascii="Garamond" w:hAnsi="Garamond" w:cstheme="minorHAnsi"/>
                <w:color w:val="92D050"/>
                <w:sz w:val="22"/>
                <w:szCs w:val="22"/>
              </w:rPr>
            </w:pPr>
            <w:r w:rsidRPr="00FC6718">
              <w:rPr>
                <w:rFonts w:ascii="Garamond" w:hAnsi="Garamond" w:cstheme="minorHAnsi"/>
                <w:b/>
                <w:bCs/>
                <w:color w:val="92D050"/>
                <w:sz w:val="22"/>
                <w:szCs w:val="22"/>
                <w:u w:val="single"/>
              </w:rPr>
              <w:t>Corin</w:t>
            </w:r>
            <w:r w:rsidRPr="006A5B43">
              <w:rPr>
                <w:rFonts w:ascii="Garamond" w:hAnsi="Garamond" w:cstheme="minorHAnsi"/>
                <w:b/>
                <w:bCs/>
                <w:color w:val="00B050"/>
                <w:sz w:val="22"/>
                <w:szCs w:val="22"/>
              </w:rPr>
              <w:t xml:space="preserve"> </w:t>
            </w:r>
            <w:r w:rsidRPr="006A5B43">
              <w:rPr>
                <w:rFonts w:ascii="Garamond" w:hAnsi="Garamond" w:cstheme="minorHAnsi"/>
                <w:b/>
                <w:bCs/>
                <w:color w:val="00B050"/>
                <w:sz w:val="22"/>
                <w:szCs w:val="22"/>
              </w:rPr>
              <w:tab/>
            </w:r>
            <w:r w:rsidRPr="00FC6718">
              <w:rPr>
                <w:rFonts w:ascii="Garamond" w:hAnsi="Garamond" w:cstheme="minorHAnsi"/>
                <w:color w:val="92D050"/>
                <w:sz w:val="22"/>
                <w:szCs w:val="22"/>
              </w:rPr>
              <w:t>an old shepherd, friend to Silvius, helps Rosalind and Celia to rent a cottage in the Forest of Arden from his master</w:t>
            </w:r>
          </w:p>
          <w:p w14:paraId="67F3A472" w14:textId="77777777" w:rsidR="000075E4" w:rsidRPr="00FC6718" w:rsidRDefault="000075E4" w:rsidP="00F965FB">
            <w:pPr>
              <w:spacing w:line="320" w:lineRule="exact"/>
              <w:ind w:left="2120" w:hanging="2120"/>
              <w:rPr>
                <w:rFonts w:ascii="Garamond" w:hAnsi="Garamond" w:cstheme="minorHAnsi"/>
                <w:b/>
                <w:bCs/>
                <w:color w:val="92D050"/>
                <w:sz w:val="22"/>
                <w:szCs w:val="22"/>
              </w:rPr>
            </w:pPr>
            <w:r w:rsidRPr="00FC6718">
              <w:rPr>
                <w:rFonts w:ascii="Garamond" w:hAnsi="Garamond" w:cstheme="minorHAnsi"/>
                <w:b/>
                <w:bCs/>
                <w:color w:val="92D050"/>
                <w:sz w:val="22"/>
                <w:szCs w:val="22"/>
                <w:u w:val="single"/>
              </w:rPr>
              <w:t>Silvius</w:t>
            </w:r>
            <w:r w:rsidRPr="00FC6718">
              <w:rPr>
                <w:rFonts w:ascii="Garamond" w:hAnsi="Garamond" w:cstheme="minorHAnsi"/>
                <w:b/>
                <w:bCs/>
                <w:color w:val="92D050"/>
                <w:sz w:val="22"/>
                <w:szCs w:val="22"/>
              </w:rPr>
              <w:t xml:space="preserve"> </w:t>
            </w:r>
            <w:r w:rsidRPr="00FC6718">
              <w:rPr>
                <w:rFonts w:ascii="Garamond" w:hAnsi="Garamond" w:cstheme="minorHAnsi"/>
                <w:b/>
                <w:bCs/>
                <w:color w:val="92D050"/>
                <w:sz w:val="22"/>
                <w:szCs w:val="22"/>
              </w:rPr>
              <w:tab/>
            </w:r>
            <w:r w:rsidRPr="00FC6718">
              <w:rPr>
                <w:rFonts w:ascii="Garamond" w:hAnsi="Garamond" w:cstheme="minorHAnsi"/>
                <w:b/>
                <w:bCs/>
                <w:color w:val="92D050"/>
                <w:sz w:val="22"/>
                <w:szCs w:val="22"/>
              </w:rPr>
              <w:tab/>
            </w:r>
            <w:r w:rsidRPr="00FC6718">
              <w:rPr>
                <w:rFonts w:ascii="Garamond" w:hAnsi="Garamond" w:cstheme="minorHAnsi"/>
                <w:color w:val="92D050"/>
                <w:sz w:val="22"/>
                <w:szCs w:val="22"/>
              </w:rPr>
              <w:t>a young shepherd, very much in love with Phoebe who does not share his feelings</w:t>
            </w:r>
          </w:p>
          <w:p w14:paraId="08F8874E" w14:textId="77777777" w:rsidR="000075E4" w:rsidRPr="00FC6718" w:rsidRDefault="000075E4" w:rsidP="00F965FB">
            <w:pPr>
              <w:spacing w:line="320" w:lineRule="exact"/>
              <w:ind w:left="2120" w:hanging="2120"/>
              <w:rPr>
                <w:rFonts w:ascii="Garamond" w:hAnsi="Garamond" w:cstheme="minorHAnsi"/>
                <w:b/>
                <w:bCs/>
                <w:color w:val="92D050"/>
                <w:sz w:val="22"/>
                <w:szCs w:val="22"/>
              </w:rPr>
            </w:pPr>
            <w:r w:rsidRPr="00FC6718">
              <w:rPr>
                <w:rFonts w:ascii="Garamond" w:hAnsi="Garamond" w:cstheme="minorHAnsi"/>
                <w:b/>
                <w:bCs/>
                <w:color w:val="92D050"/>
                <w:sz w:val="22"/>
                <w:szCs w:val="22"/>
                <w:u w:val="single"/>
              </w:rPr>
              <w:t>Phoebe</w:t>
            </w:r>
            <w:r w:rsidRPr="00FC6718">
              <w:rPr>
                <w:rFonts w:ascii="Garamond" w:hAnsi="Garamond" w:cstheme="minorHAnsi"/>
                <w:b/>
                <w:bCs/>
                <w:color w:val="92D050"/>
                <w:sz w:val="22"/>
                <w:szCs w:val="22"/>
              </w:rPr>
              <w:t xml:space="preserve"> </w:t>
            </w:r>
            <w:r w:rsidRPr="00FC6718">
              <w:rPr>
                <w:rFonts w:ascii="Garamond" w:hAnsi="Garamond" w:cstheme="minorHAnsi"/>
                <w:b/>
                <w:bCs/>
                <w:color w:val="92D050"/>
                <w:sz w:val="22"/>
                <w:szCs w:val="22"/>
              </w:rPr>
              <w:tab/>
            </w:r>
            <w:r w:rsidRPr="00FC6718">
              <w:rPr>
                <w:rFonts w:ascii="Garamond" w:hAnsi="Garamond" w:cstheme="minorHAnsi"/>
                <w:b/>
                <w:bCs/>
                <w:color w:val="92D050"/>
                <w:sz w:val="22"/>
                <w:szCs w:val="22"/>
              </w:rPr>
              <w:tab/>
            </w:r>
            <w:r w:rsidRPr="00FC6718">
              <w:rPr>
                <w:rFonts w:ascii="Garamond" w:hAnsi="Garamond" w:cstheme="minorHAnsi"/>
                <w:color w:val="92D050"/>
                <w:sz w:val="22"/>
                <w:szCs w:val="22"/>
              </w:rPr>
              <w:t>a young shepherdess, rejects Silvius’ love-making and then herself falls head over heels in love with the newly arrived Ganymede</w:t>
            </w:r>
          </w:p>
          <w:p w14:paraId="416B5F4D" w14:textId="77777777" w:rsidR="000075E4" w:rsidRPr="00FC6718" w:rsidRDefault="000075E4" w:rsidP="00F965FB">
            <w:pPr>
              <w:spacing w:line="320" w:lineRule="exact"/>
              <w:ind w:left="2120" w:hanging="2120"/>
              <w:rPr>
                <w:rFonts w:ascii="Garamond" w:hAnsi="Garamond" w:cstheme="minorHAnsi"/>
                <w:b/>
                <w:bCs/>
                <w:color w:val="92D050"/>
                <w:sz w:val="22"/>
                <w:szCs w:val="22"/>
              </w:rPr>
            </w:pPr>
            <w:r w:rsidRPr="00FC6718">
              <w:rPr>
                <w:rFonts w:ascii="Garamond" w:hAnsi="Garamond" w:cstheme="minorHAnsi"/>
                <w:b/>
                <w:bCs/>
                <w:color w:val="92D050"/>
                <w:sz w:val="22"/>
                <w:szCs w:val="22"/>
                <w:u w:val="single"/>
              </w:rPr>
              <w:t>Audrey</w:t>
            </w:r>
            <w:r w:rsidRPr="00FC6718">
              <w:rPr>
                <w:rFonts w:ascii="Garamond" w:hAnsi="Garamond" w:cstheme="minorHAnsi"/>
                <w:b/>
                <w:bCs/>
                <w:color w:val="92D050"/>
                <w:sz w:val="22"/>
                <w:szCs w:val="22"/>
              </w:rPr>
              <w:tab/>
            </w:r>
            <w:r w:rsidRPr="00FC6718">
              <w:rPr>
                <w:rFonts w:ascii="Garamond" w:hAnsi="Garamond" w:cstheme="minorHAnsi"/>
                <w:b/>
                <w:bCs/>
                <w:color w:val="92D050"/>
                <w:sz w:val="22"/>
                <w:szCs w:val="22"/>
              </w:rPr>
              <w:tab/>
            </w:r>
            <w:r w:rsidRPr="00FC6718">
              <w:rPr>
                <w:rFonts w:ascii="Garamond" w:hAnsi="Garamond" w:cstheme="minorHAnsi"/>
                <w:color w:val="92D050"/>
                <w:sz w:val="22"/>
                <w:szCs w:val="22"/>
              </w:rPr>
              <w:t>a simple-minded goatherd from the forest of Arden who is courted and then won by Touchstone</w:t>
            </w:r>
          </w:p>
          <w:p w14:paraId="4F33EE01" w14:textId="77777777" w:rsidR="000075E4" w:rsidRPr="00FC6718" w:rsidRDefault="000075E4" w:rsidP="00F965FB">
            <w:pPr>
              <w:spacing w:line="320" w:lineRule="exact"/>
              <w:rPr>
                <w:rFonts w:ascii="Garamond" w:hAnsi="Garamond" w:cstheme="minorHAnsi"/>
                <w:color w:val="92D050"/>
                <w:sz w:val="22"/>
                <w:szCs w:val="22"/>
              </w:rPr>
            </w:pPr>
            <w:r w:rsidRPr="00FC6718">
              <w:rPr>
                <w:rFonts w:ascii="Garamond" w:hAnsi="Garamond" w:cstheme="minorHAnsi"/>
                <w:b/>
                <w:bCs/>
                <w:color w:val="92D050"/>
                <w:sz w:val="22"/>
                <w:szCs w:val="22"/>
              </w:rPr>
              <w:t>William</w:t>
            </w:r>
            <w:r w:rsidRPr="00FC6718">
              <w:rPr>
                <w:rFonts w:ascii="Garamond" w:hAnsi="Garamond" w:cstheme="minorHAnsi"/>
                <w:color w:val="92D050"/>
                <w:sz w:val="22"/>
                <w:szCs w:val="22"/>
              </w:rPr>
              <w:t xml:space="preserve"> </w:t>
            </w:r>
            <w:r w:rsidRPr="00FC6718">
              <w:rPr>
                <w:rFonts w:ascii="Garamond" w:hAnsi="Garamond" w:cstheme="minorHAnsi"/>
                <w:color w:val="92D050"/>
                <w:sz w:val="22"/>
                <w:szCs w:val="22"/>
              </w:rPr>
              <w:tab/>
            </w:r>
            <w:r w:rsidRPr="00FC6718">
              <w:rPr>
                <w:rFonts w:ascii="Garamond" w:hAnsi="Garamond" w:cstheme="minorHAnsi"/>
                <w:color w:val="92D050"/>
                <w:sz w:val="22"/>
                <w:szCs w:val="22"/>
              </w:rPr>
              <w:tab/>
              <w:t>a simple countryman who has a fancy for Audrey</w:t>
            </w:r>
          </w:p>
          <w:p w14:paraId="163E7ED2" w14:textId="77777777" w:rsidR="000075E4" w:rsidRDefault="000075E4" w:rsidP="00F965FB">
            <w:pPr>
              <w:spacing w:line="320" w:lineRule="exact"/>
              <w:rPr>
                <w:rFonts w:ascii="Garamond" w:hAnsi="Garamond" w:cstheme="minorHAnsi"/>
                <w:color w:val="92D050"/>
                <w:sz w:val="22"/>
                <w:szCs w:val="22"/>
              </w:rPr>
            </w:pPr>
            <w:r w:rsidRPr="00FC6718">
              <w:rPr>
                <w:rFonts w:ascii="Garamond" w:hAnsi="Garamond" w:cstheme="minorHAnsi"/>
                <w:b/>
                <w:bCs/>
                <w:color w:val="92D050"/>
                <w:sz w:val="22"/>
                <w:szCs w:val="22"/>
              </w:rPr>
              <w:t>Sir Oliver Martext</w:t>
            </w:r>
            <w:r w:rsidRPr="00FC6718">
              <w:rPr>
                <w:rFonts w:ascii="Garamond" w:hAnsi="Garamond" w:cstheme="minorHAnsi"/>
                <w:color w:val="92D050"/>
                <w:sz w:val="22"/>
                <w:szCs w:val="22"/>
              </w:rPr>
              <w:t xml:space="preserve"> </w:t>
            </w:r>
            <w:r w:rsidRPr="00FC6718">
              <w:rPr>
                <w:rFonts w:ascii="Garamond" w:hAnsi="Garamond" w:cstheme="minorHAnsi"/>
                <w:color w:val="92D050"/>
                <w:sz w:val="22"/>
                <w:szCs w:val="22"/>
              </w:rPr>
              <w:tab/>
              <w:t xml:space="preserve">a country </w:t>
            </w:r>
            <w:proofErr w:type="gramStart"/>
            <w:r w:rsidRPr="00FC6718">
              <w:rPr>
                <w:rFonts w:ascii="Garamond" w:hAnsi="Garamond" w:cstheme="minorHAnsi"/>
                <w:color w:val="92D050"/>
                <w:sz w:val="22"/>
                <w:szCs w:val="22"/>
              </w:rPr>
              <w:t>priest</w:t>
            </w:r>
            <w:proofErr w:type="gramEnd"/>
            <w:r w:rsidRPr="00FC6718">
              <w:rPr>
                <w:rFonts w:ascii="Garamond" w:hAnsi="Garamond" w:cstheme="minorHAnsi"/>
                <w:color w:val="92D050"/>
                <w:sz w:val="22"/>
                <w:szCs w:val="22"/>
              </w:rPr>
              <w:t xml:space="preserve"> who is called in to marry Audrey and Touchstone</w:t>
            </w:r>
          </w:p>
          <w:p w14:paraId="76940BB0" w14:textId="77777777" w:rsidR="000075E4" w:rsidRPr="006A5B43" w:rsidRDefault="000075E4" w:rsidP="00F965FB">
            <w:pPr>
              <w:spacing w:line="320" w:lineRule="exact"/>
              <w:rPr>
                <w:rFonts w:ascii="Garamond" w:hAnsi="Garamond" w:cstheme="minorHAnsi"/>
                <w:b/>
                <w:bCs/>
                <w:sz w:val="22"/>
                <w:szCs w:val="22"/>
              </w:rPr>
            </w:pPr>
          </w:p>
        </w:tc>
      </w:tr>
    </w:tbl>
    <w:p w14:paraId="69E231EF" w14:textId="77777777" w:rsidR="000075E4" w:rsidRPr="006A5B43" w:rsidRDefault="000075E4" w:rsidP="000075E4">
      <w:pPr>
        <w:spacing w:line="320" w:lineRule="exact"/>
        <w:rPr>
          <w:rFonts w:ascii="Garamond" w:hAnsi="Garamond" w:cstheme="minorHAnsi"/>
          <w:b/>
          <w:bCs/>
          <w:color w:val="00B050"/>
          <w:sz w:val="22"/>
          <w:szCs w:val="22"/>
          <w:highlight w:val="green"/>
        </w:rPr>
      </w:pPr>
    </w:p>
    <w:p w14:paraId="25A27A96" w14:textId="77777777" w:rsidR="000075E4" w:rsidRPr="006A5B43" w:rsidRDefault="000075E4" w:rsidP="000075E4">
      <w:pPr>
        <w:spacing w:line="320" w:lineRule="exact"/>
        <w:rPr>
          <w:rFonts w:ascii="Garamond" w:hAnsi="Garamond" w:cstheme="minorHAnsi"/>
          <w:color w:val="00B050"/>
          <w:sz w:val="22"/>
          <w:szCs w:val="22"/>
        </w:rPr>
      </w:pPr>
      <w:r w:rsidRPr="006A5B43">
        <w:rPr>
          <w:rFonts w:ascii="Garamond" w:hAnsi="Garamond" w:cstheme="minorHAnsi"/>
          <w:b/>
          <w:bCs/>
          <w:color w:val="000000" w:themeColor="text1"/>
          <w:sz w:val="22"/>
          <w:szCs w:val="22"/>
        </w:rPr>
        <w:t xml:space="preserve">Hymen </w:t>
      </w:r>
      <w:r w:rsidRPr="006A5B43">
        <w:rPr>
          <w:rFonts w:ascii="Garamond" w:hAnsi="Garamond" w:cstheme="minorHAnsi"/>
          <w:color w:val="000000" w:themeColor="text1"/>
          <w:sz w:val="22"/>
          <w:szCs w:val="22"/>
        </w:rPr>
        <w:t>(also Hymenaios) God of Marriage (celebrations) in Greek mythology</w:t>
      </w:r>
    </w:p>
    <w:p w14:paraId="6545A162" w14:textId="77777777" w:rsidR="000075E4" w:rsidRPr="006A5B43" w:rsidRDefault="000075E4" w:rsidP="000075E4">
      <w:pPr>
        <w:spacing w:line="320" w:lineRule="exact"/>
        <w:rPr>
          <w:rFonts w:ascii="Garamond" w:hAnsi="Garamond" w:cstheme="minorHAnsi"/>
          <w:sz w:val="22"/>
          <w:szCs w:val="22"/>
        </w:rPr>
      </w:pPr>
    </w:p>
    <w:p w14:paraId="3B4D2516" w14:textId="77777777" w:rsidR="000075E4" w:rsidRPr="006A5B43" w:rsidRDefault="000075E4" w:rsidP="000075E4">
      <w:pPr>
        <w:spacing w:line="320" w:lineRule="exact"/>
        <w:rPr>
          <w:rFonts w:ascii="Garamond" w:hAnsi="Garamond" w:cstheme="minorHAnsi"/>
          <w:b/>
          <w:bCs/>
          <w:sz w:val="22"/>
          <w:szCs w:val="22"/>
        </w:rPr>
      </w:pPr>
      <w:r w:rsidRPr="006A5B43">
        <w:rPr>
          <w:rFonts w:ascii="Garamond" w:hAnsi="Garamond" w:cstheme="minorHAnsi"/>
          <w:b/>
          <w:bCs/>
          <w:sz w:val="22"/>
          <w:szCs w:val="22"/>
        </w:rPr>
        <w:t>Unnamed characters with short appearances (often doubled-cast</w:t>
      </w:r>
      <w:r w:rsidRPr="006A5B43">
        <w:rPr>
          <w:rFonts w:ascii="Garamond" w:hAnsi="Garamond" w:cstheme="minorHAnsi"/>
          <w:sz w:val="22"/>
          <w:szCs w:val="22"/>
        </w:rPr>
        <w:t>, i.e. the same actor plays different roles throughout the play</w:t>
      </w:r>
      <w:r w:rsidRPr="006A5B43">
        <w:rPr>
          <w:rFonts w:ascii="Garamond" w:hAnsi="Garamond" w:cstheme="minorHAnsi"/>
          <w:b/>
          <w:bCs/>
          <w:sz w:val="22"/>
          <w:szCs w:val="22"/>
        </w:rPr>
        <w:t>):</w:t>
      </w:r>
    </w:p>
    <w:p w14:paraId="199499D5" w14:textId="77777777" w:rsidR="000075E4" w:rsidRPr="006A5B43" w:rsidRDefault="000075E4" w:rsidP="000075E4">
      <w:pPr>
        <w:spacing w:line="320" w:lineRule="exact"/>
        <w:rPr>
          <w:rFonts w:ascii="Garamond" w:hAnsi="Garamond" w:cstheme="minorHAnsi"/>
          <w:b/>
          <w:bCs/>
          <w:color w:val="00B050"/>
          <w:sz w:val="22"/>
          <w:szCs w:val="22"/>
        </w:rPr>
      </w:pPr>
      <w:r w:rsidRPr="006A5B43">
        <w:rPr>
          <w:rFonts w:ascii="Garamond" w:hAnsi="Garamond" w:cstheme="minorHAnsi"/>
          <w:b/>
          <w:bCs/>
          <w:color w:val="0070C0"/>
          <w:sz w:val="22"/>
          <w:szCs w:val="22"/>
        </w:rPr>
        <w:t xml:space="preserve">First Lord, Second Lord, </w:t>
      </w:r>
      <w:r w:rsidRPr="006A5B43">
        <w:rPr>
          <w:rFonts w:ascii="Garamond" w:hAnsi="Garamond" w:cstheme="minorHAnsi"/>
          <w:b/>
          <w:bCs/>
          <w:color w:val="00B050"/>
          <w:sz w:val="22"/>
          <w:szCs w:val="22"/>
        </w:rPr>
        <w:t>First Lord</w:t>
      </w:r>
      <w:r w:rsidRPr="006A5B43">
        <w:rPr>
          <w:rFonts w:ascii="Garamond" w:hAnsi="Garamond" w:cstheme="minorHAnsi"/>
          <w:b/>
          <w:bCs/>
          <w:color w:val="0070C0"/>
          <w:sz w:val="22"/>
          <w:szCs w:val="22"/>
        </w:rPr>
        <w:t xml:space="preserve">, </w:t>
      </w:r>
      <w:r w:rsidRPr="006A5B43">
        <w:rPr>
          <w:rFonts w:ascii="Garamond" w:hAnsi="Garamond" w:cstheme="minorHAnsi"/>
          <w:b/>
          <w:bCs/>
          <w:color w:val="00B050"/>
          <w:sz w:val="22"/>
          <w:szCs w:val="22"/>
        </w:rPr>
        <w:t>Second Lord</w:t>
      </w:r>
      <w:r w:rsidRPr="006A5B43">
        <w:rPr>
          <w:rFonts w:ascii="Garamond" w:hAnsi="Garamond" w:cstheme="minorHAnsi"/>
          <w:b/>
          <w:bCs/>
          <w:color w:val="0070C0"/>
          <w:sz w:val="22"/>
          <w:szCs w:val="22"/>
        </w:rPr>
        <w:t xml:space="preserve">, </w:t>
      </w:r>
      <w:r w:rsidRPr="006A5B43">
        <w:rPr>
          <w:rFonts w:ascii="Garamond" w:hAnsi="Garamond" w:cstheme="minorHAnsi"/>
          <w:b/>
          <w:bCs/>
          <w:color w:val="00B050"/>
          <w:sz w:val="22"/>
          <w:szCs w:val="22"/>
        </w:rPr>
        <w:t>First Page</w:t>
      </w:r>
      <w:r w:rsidRPr="006A5B43">
        <w:rPr>
          <w:rFonts w:ascii="Garamond" w:hAnsi="Garamond" w:cstheme="minorHAnsi"/>
          <w:b/>
          <w:bCs/>
          <w:color w:val="0070C0"/>
          <w:sz w:val="22"/>
          <w:szCs w:val="22"/>
        </w:rPr>
        <w:t xml:space="preserve">, </w:t>
      </w:r>
      <w:r w:rsidRPr="006A5B43">
        <w:rPr>
          <w:rFonts w:ascii="Garamond" w:hAnsi="Garamond" w:cstheme="minorHAnsi"/>
          <w:b/>
          <w:bCs/>
          <w:color w:val="00B050"/>
          <w:sz w:val="22"/>
          <w:szCs w:val="22"/>
        </w:rPr>
        <w:t>Second Page</w:t>
      </w:r>
      <w:r w:rsidRPr="006A5B43">
        <w:rPr>
          <w:rFonts w:ascii="Garamond" w:hAnsi="Garamond" w:cstheme="minorHAnsi"/>
          <w:b/>
          <w:bCs/>
          <w:color w:val="0070C0"/>
          <w:sz w:val="22"/>
          <w:szCs w:val="22"/>
        </w:rPr>
        <w:t xml:space="preserve">, </w:t>
      </w:r>
      <w:r w:rsidRPr="006A5B43">
        <w:rPr>
          <w:rFonts w:ascii="Garamond" w:hAnsi="Garamond" w:cstheme="minorHAnsi"/>
          <w:b/>
          <w:bCs/>
          <w:color w:val="00B050"/>
          <w:sz w:val="22"/>
          <w:szCs w:val="22"/>
        </w:rPr>
        <w:t>Foresters</w:t>
      </w:r>
    </w:p>
    <w:p w14:paraId="3D661DF2" w14:textId="1B4D5205" w:rsidR="000075E4" w:rsidRPr="006A5B43" w:rsidRDefault="000075E4" w:rsidP="000075E4">
      <w:pPr>
        <w:spacing w:line="320" w:lineRule="exact"/>
        <w:rPr>
          <w:rFonts w:ascii="Garamond" w:hAnsi="Garamond" w:cstheme="minorHAnsi"/>
        </w:rPr>
      </w:pPr>
    </w:p>
    <w:p w14:paraId="00E2B5C0" w14:textId="71973549" w:rsidR="000075E4" w:rsidRPr="000075E4" w:rsidRDefault="00FF457F" w:rsidP="000075E4">
      <w:pPr>
        <w:rPr>
          <w:rFonts w:cs="Aptos (Textkörper)"/>
          <w:smallCaps/>
          <w:sz w:val="28"/>
          <w:szCs w:val="26"/>
        </w:rPr>
      </w:pPr>
      <w:r>
        <w:rPr>
          <w:noProof/>
        </w:rPr>
        <mc:AlternateContent>
          <mc:Choice Requires="wpg">
            <w:drawing>
              <wp:anchor distT="0" distB="0" distL="114300" distR="114300" simplePos="0" relativeHeight="251659264" behindDoc="0" locked="0" layoutInCell="1" allowOverlap="1" wp14:anchorId="56A24500" wp14:editId="50E42210">
                <wp:simplePos x="0" y="0"/>
                <wp:positionH relativeFrom="column">
                  <wp:posOffset>666627</wp:posOffset>
                </wp:positionH>
                <wp:positionV relativeFrom="paragraph">
                  <wp:posOffset>1622323</wp:posOffset>
                </wp:positionV>
                <wp:extent cx="4788569" cy="521369"/>
                <wp:effectExtent l="0" t="0" r="0" b="0"/>
                <wp:wrapNone/>
                <wp:docPr id="1017256399" name="Gruppieren 2"/>
                <wp:cNvGraphicFramePr/>
                <a:graphic xmlns:a="http://schemas.openxmlformats.org/drawingml/2006/main">
                  <a:graphicData uri="http://schemas.microsoft.com/office/word/2010/wordprocessingGroup">
                    <wpg:wgp>
                      <wpg:cNvGrpSpPr/>
                      <wpg:grpSpPr>
                        <a:xfrm>
                          <a:off x="0" y="0"/>
                          <a:ext cx="4788569" cy="521369"/>
                          <a:chOff x="0" y="-35786"/>
                          <a:chExt cx="4872692" cy="465221"/>
                        </a:xfrm>
                      </wpg:grpSpPr>
                      <wps:wsp>
                        <wps:cNvPr id="959572793" name="Textfeld 1"/>
                        <wps:cNvSpPr txBox="1"/>
                        <wps:spPr>
                          <a:xfrm>
                            <a:off x="0" y="0"/>
                            <a:ext cx="1737816" cy="386491"/>
                          </a:xfrm>
                          <a:prstGeom prst="rect">
                            <a:avLst/>
                          </a:prstGeom>
                          <a:solidFill>
                            <a:schemeClr val="lt1"/>
                          </a:solidFill>
                          <a:ln w="6350">
                            <a:noFill/>
                          </a:ln>
                        </wps:spPr>
                        <wps:txbx>
                          <w:txbxContent>
                            <w:p w14:paraId="390345AB" w14:textId="77777777" w:rsidR="00FF457F" w:rsidRPr="00430D4B" w:rsidRDefault="00FF457F" w:rsidP="00FF457F">
                              <w:pPr>
                                <w:jc w:val="center"/>
                                <w:rPr>
                                  <w:rFonts w:ascii="Garamond" w:hAnsi="Garamond"/>
                                  <w:b/>
                                  <w:bCs/>
                                  <w:color w:val="215E99" w:themeColor="text2" w:themeTint="BF"/>
                                  <w:sz w:val="21"/>
                                  <w:szCs w:val="21"/>
                                </w:rPr>
                              </w:pPr>
                              <w:r w:rsidRPr="00430D4B">
                                <w:rPr>
                                  <w:rFonts w:ascii="Garamond" w:hAnsi="Garamond"/>
                                  <w:b/>
                                  <w:bCs/>
                                  <w:color w:val="215E99" w:themeColor="text2" w:themeTint="BF"/>
                                  <w:sz w:val="21"/>
                                  <w:szCs w:val="21"/>
                                </w:rPr>
                                <w:t>The Shakespeare Project</w:t>
                              </w:r>
                            </w:p>
                            <w:p w14:paraId="4D949021" w14:textId="77777777" w:rsidR="00FF457F" w:rsidRPr="00430D4B" w:rsidRDefault="00FF457F" w:rsidP="00FF457F">
                              <w:pPr>
                                <w:jc w:val="center"/>
                                <w:rPr>
                                  <w:rFonts w:ascii="Garamond" w:hAnsi="Garamond"/>
                                  <w:color w:val="215E99" w:themeColor="text2" w:themeTint="BF"/>
                                  <w:sz w:val="16"/>
                                  <w:szCs w:val="16"/>
                                </w:rPr>
                              </w:pPr>
                              <w:r w:rsidRPr="00430D4B">
                                <w:rPr>
                                  <w:rFonts w:ascii="Garamond" w:hAnsi="Garamond"/>
                                  <w:color w:val="215E99" w:themeColor="text2" w:themeTint="BF"/>
                                  <w:sz w:val="16"/>
                                  <w:szCs w:val="16"/>
                                </w:rPr>
                                <w:t>by Susanne Heinz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1001008" name="Textfeld 1"/>
                        <wps:cNvSpPr txBox="1"/>
                        <wps:spPr>
                          <a:xfrm>
                            <a:off x="1639803" y="-35786"/>
                            <a:ext cx="3232889" cy="465221"/>
                          </a:xfrm>
                          <a:prstGeom prst="rect">
                            <a:avLst/>
                          </a:prstGeom>
                          <a:solidFill>
                            <a:schemeClr val="lt1"/>
                          </a:solidFill>
                          <a:ln w="6350">
                            <a:noFill/>
                          </a:ln>
                        </wps:spPr>
                        <wps:txbx>
                          <w:txbxContent>
                            <w:p w14:paraId="1E91D07B" w14:textId="77777777" w:rsidR="00FF457F" w:rsidRPr="00430D4B" w:rsidRDefault="00FF457F" w:rsidP="00FF457F">
                              <w:pPr>
                                <w:jc w:val="both"/>
                                <w:rPr>
                                  <w:rFonts w:ascii="Garamond" w:hAnsi="Garamond"/>
                                  <w:color w:val="A6A6A6" w:themeColor="background1" w:themeShade="A6"/>
                                  <w:sz w:val="15"/>
                                  <w:szCs w:val="15"/>
                                </w:rPr>
                              </w:pPr>
                              <w:r w:rsidRPr="00430D4B">
                                <w:rPr>
                                  <w:rFonts w:ascii="Garamond" w:hAnsi="Garamond"/>
                                  <w:color w:val="A6A6A6" w:themeColor="background1" w:themeShade="A6"/>
                                  <w:sz w:val="15"/>
                                  <w:szCs w:val="15"/>
                                </w:rPr>
                                <w:t>This material is part of an ongoing OER project by Prof. Dr. Susanne Heinz, which aims to provide teachers with easily accessible resources for teaching Shakespeare in the EFL classroom.</w:t>
                              </w:r>
                            </w:p>
                            <w:p w14:paraId="5AF7C065" w14:textId="77777777" w:rsidR="00FF457F" w:rsidRPr="00430D4B" w:rsidRDefault="00FF457F" w:rsidP="00FF457F">
                              <w:pPr>
                                <w:jc w:val="both"/>
                                <w:rPr>
                                  <w:rFonts w:ascii="Garamond" w:hAnsi="Garamond"/>
                                  <w:color w:val="A6A6A6" w:themeColor="background1" w:themeShade="A6"/>
                                  <w:sz w:val="10"/>
                                  <w:szCs w:val="10"/>
                                </w:rPr>
                              </w:pPr>
                              <w:r w:rsidRPr="00430D4B">
                                <w:rPr>
                                  <w:rFonts w:ascii="Garamond" w:hAnsi="Garamond"/>
                                  <w:color w:val="A6A6A6" w:themeColor="background1" w:themeShade="A6"/>
                                  <w:sz w:val="15"/>
                                  <w:szCs w:val="15"/>
                                </w:rPr>
                                <w:t xml:space="preserve">Find out more: </w:t>
                              </w:r>
                              <w:hyperlink r:id="rId6" w:history="1">
                                <w:r w:rsidRPr="00430D4B">
                                  <w:rPr>
                                    <w:rStyle w:val="Hyperlink"/>
                                    <w:rFonts w:ascii="Garamond" w:hAnsi="Garamond"/>
                                    <w:color w:val="A6A6A6" w:themeColor="background1" w:themeShade="A6"/>
                                    <w:sz w:val="15"/>
                                    <w:szCs w:val="15"/>
                                  </w:rPr>
                                  <w:t>https://heinz-susanne.de/the-shakespeare-project/</w:t>
                                </w:r>
                              </w:hyperlink>
                              <w:r w:rsidRPr="00430D4B">
                                <w:rPr>
                                  <w:rFonts w:ascii="Garamond" w:hAnsi="Garamond"/>
                                  <w:color w:val="A6A6A6" w:themeColor="background1" w:themeShade="A6"/>
                                  <w:sz w:val="15"/>
                                  <w:szCs w:val="15"/>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A24500" id="Gruppieren 2" o:spid="_x0000_s1026" style="position:absolute;margin-left:52.5pt;margin-top:127.75pt;width:377.05pt;height:41.05pt;z-index:251659264;mso-width-relative:margin;mso-height-relative:margin" coordorigin=",-357" coordsize="48726,465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">
                <v:shapetype id="_x0000_t202" coordsize="21600,21600" o:spt="202" path="m,l,21600r21600,l21600,xe">
                  <v:stroke joinstyle="miter"/>
                  <v:path gradientshapeok="t" o:connecttype="rect"/>
                </v:shapetype>
                <v:shape id="Textfeld 1" o:spid="_x0000_s1027" type="#_x0000_t202" style="position:absolute;width:17378;height:38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" fillcolor="white [3201]" stroked="f" strokeweight=".5pt">
                  <v:textbox>
                    <w:txbxContent>
                      <w:p w14:paraId="390345AB" w14:textId="77777777" w:rsidR="00FF457F" w:rsidRPr="00430D4B" w:rsidRDefault="00FF457F" w:rsidP="00FF457F">
                        <w:pPr>
                          <w:jc w:val="center"/>
                          <w:rPr>
                            <w:rFonts w:ascii="Garamond" w:hAnsi="Garamond"/>
                            <w:b/>
                            <w:bCs/>
                            <w:color w:val="215E99" w:themeColor="text2" w:themeTint="BF"/>
                            <w:sz w:val="21"/>
                            <w:szCs w:val="21"/>
                          </w:rPr>
                        </w:pPr>
                        <w:r w:rsidRPr="00430D4B">
                          <w:rPr>
                            <w:rFonts w:ascii="Garamond" w:hAnsi="Garamond"/>
                            <w:b/>
                            <w:bCs/>
                            <w:color w:val="215E99" w:themeColor="text2" w:themeTint="BF"/>
                            <w:sz w:val="21"/>
                            <w:szCs w:val="21"/>
                          </w:rPr>
                          <w:t>The Shakespeare Project</w:t>
                        </w:r>
                      </w:p>
                      <w:p w14:paraId="4D949021" w14:textId="77777777" w:rsidR="00FF457F" w:rsidRPr="00430D4B" w:rsidRDefault="00FF457F" w:rsidP="00FF457F">
                        <w:pPr>
                          <w:jc w:val="center"/>
                          <w:rPr>
                            <w:rFonts w:ascii="Garamond" w:hAnsi="Garamond"/>
                            <w:color w:val="215E99" w:themeColor="text2" w:themeTint="BF"/>
                            <w:sz w:val="16"/>
                            <w:szCs w:val="16"/>
                          </w:rPr>
                        </w:pPr>
                        <w:r w:rsidRPr="00430D4B">
                          <w:rPr>
                            <w:rFonts w:ascii="Garamond" w:hAnsi="Garamond"/>
                            <w:color w:val="215E99" w:themeColor="text2" w:themeTint="BF"/>
                            <w:sz w:val="16"/>
                            <w:szCs w:val="16"/>
                          </w:rPr>
                          <w:t>by Susanne Heinz</w:t>
                        </w:r>
                      </w:p>
                    </w:txbxContent>
                  </v:textbox>
                </v:shape>
                <v:shape id="Textfeld 1" o:spid="_x0000_s1028" type="#_x0000_t202" style="position:absolute;left:16398;top:-357;width:32328;height:465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" fillcolor="white [3201]" stroked="f" strokeweight=".5pt">
                  <v:textbox>
                    <w:txbxContent>
                      <w:p w14:paraId="1E91D07B" w14:textId="77777777" w:rsidR="00FF457F" w:rsidRPr="00430D4B" w:rsidRDefault="00FF457F" w:rsidP="00FF457F">
                        <w:pPr>
                          <w:jc w:val="both"/>
                          <w:rPr>
                            <w:rFonts w:ascii="Garamond" w:hAnsi="Garamond"/>
                            <w:color w:val="A6A6A6" w:themeColor="background1" w:themeShade="A6"/>
                            <w:sz w:val="15"/>
                            <w:szCs w:val="15"/>
                          </w:rPr>
                        </w:pPr>
                        <w:r w:rsidRPr="00430D4B">
                          <w:rPr>
                            <w:rFonts w:ascii="Garamond" w:hAnsi="Garamond"/>
                            <w:color w:val="A6A6A6" w:themeColor="background1" w:themeShade="A6"/>
                            <w:sz w:val="15"/>
                            <w:szCs w:val="15"/>
                          </w:rPr>
                          <w:t>This material is part of an ongoing OER project by Prof. Dr. Susanne Heinz, which aims to provide teachers with easily accessible resources for teaching Shakespeare in the EFL classroom.</w:t>
                        </w:r>
                      </w:p>
                      <w:p w14:paraId="5AF7C065" w14:textId="77777777" w:rsidR="00FF457F" w:rsidRPr="00430D4B" w:rsidRDefault="00FF457F" w:rsidP="00FF457F">
                        <w:pPr>
                          <w:jc w:val="both"/>
                          <w:rPr>
                            <w:rFonts w:ascii="Garamond" w:hAnsi="Garamond"/>
                            <w:color w:val="A6A6A6" w:themeColor="background1" w:themeShade="A6"/>
                            <w:sz w:val="10"/>
                            <w:szCs w:val="10"/>
                          </w:rPr>
                        </w:pPr>
                        <w:r w:rsidRPr="00430D4B">
                          <w:rPr>
                            <w:rFonts w:ascii="Garamond" w:hAnsi="Garamond"/>
                            <w:color w:val="A6A6A6" w:themeColor="background1" w:themeShade="A6"/>
                            <w:sz w:val="15"/>
                            <w:szCs w:val="15"/>
                          </w:rPr>
                          <w:t xml:space="preserve">Find out more: </w:t>
                        </w:r>
                        <w:hyperlink r:id="rId7" w:history="1">
                          <w:r w:rsidRPr="00430D4B">
                            <w:rPr>
                              <w:rStyle w:val="Hyperlink"/>
                              <w:rFonts w:ascii="Garamond" w:hAnsi="Garamond"/>
                              <w:color w:val="A6A6A6" w:themeColor="background1" w:themeShade="A6"/>
                              <w:sz w:val="15"/>
                              <w:szCs w:val="15"/>
                            </w:rPr>
                            <w:t>https://heinz-susanne.de/the-shakespeare-project/</w:t>
                          </w:r>
                        </w:hyperlink>
                        <w:r w:rsidRPr="00430D4B">
                          <w:rPr>
                            <w:rFonts w:ascii="Garamond" w:hAnsi="Garamond"/>
                            <w:color w:val="A6A6A6" w:themeColor="background1" w:themeShade="A6"/>
                            <w:sz w:val="15"/>
                            <w:szCs w:val="15"/>
                          </w:rPr>
                          <w:t xml:space="preserve"> </w:t>
                        </w:r>
                      </w:p>
                    </w:txbxContent>
                  </v:textbox>
                </v:shape>
              </v:group>
            </w:pict>
          </mc:Fallback>
        </mc:AlternateContent>
      </w:r>
    </w:p>
    <w:sectPr w:rsidR="000075E4" w:rsidRPr="000075E4" w:rsidSect="000075E4">
      <w:footerReference w:type="default" r:id="rId8"/>
      <w:pgSz w:w="11906" w:h="16838"/>
      <w:pgMar w:top="1417" w:right="1417" w:bottom="1134" w:left="1417" w:header="708" w:footer="708" w:gutter="0"/>
      <w:pgBorders w:offsetFrom="page">
        <w:top w:val="wave" w:sz="6" w:space="24" w:color="auto"/>
        <w:left w:val="wave" w:sz="6" w:space="24" w:color="auto"/>
        <w:bottom w:val="wave" w:sz="6" w:space="24" w:color="auto"/>
        <w:right w:val="wave" w:sz="6"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6662A" w14:textId="77777777" w:rsidR="007700A7" w:rsidRDefault="007700A7" w:rsidP="000075E4">
      <w:r>
        <w:separator/>
      </w:r>
    </w:p>
  </w:endnote>
  <w:endnote w:type="continuationSeparator" w:id="0">
    <w:p w14:paraId="37CBC3C8" w14:textId="77777777" w:rsidR="007700A7" w:rsidRDefault="007700A7" w:rsidP="00007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2" w:usb2="00000000" w:usb3="00000000" w:csb0="0000009F" w:csb1="00000000"/>
  </w:font>
  <w:font w:name="Aptos (Textkörper)">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0F6B9" w14:textId="31C1FB7A" w:rsidR="00B67156" w:rsidRDefault="00B67156">
    <w:pPr>
      <w:pStyle w:val="Fuzeile"/>
    </w:pPr>
    <w:r>
      <w:rPr>
        <w:noProof/>
      </w:rPr>
      <w:drawing>
        <wp:anchor distT="0" distB="0" distL="114300" distR="114300" simplePos="0" relativeHeight="251658240" behindDoc="1" locked="0" layoutInCell="1" allowOverlap="1" wp14:anchorId="79D95760" wp14:editId="44315D58">
          <wp:simplePos x="0" y="0"/>
          <wp:positionH relativeFrom="column">
            <wp:posOffset>3872865</wp:posOffset>
          </wp:positionH>
          <wp:positionV relativeFrom="paragraph">
            <wp:posOffset>368935</wp:posOffset>
          </wp:positionV>
          <wp:extent cx="2463800" cy="221615"/>
          <wp:effectExtent l="0" t="0" r="0" b="0"/>
          <wp:wrapTight wrapText="bothSides">
            <wp:wrapPolygon edited="0">
              <wp:start x="0" y="0"/>
              <wp:lineTo x="0" y="19805"/>
              <wp:lineTo x="21489" y="19805"/>
              <wp:lineTo x="21489" y="0"/>
              <wp:lineTo x="0" y="0"/>
            </wp:wrapPolygon>
          </wp:wrapTight>
          <wp:docPr id="203699461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994613" name="Grafik 2036994613"/>
                  <pic:cNvPicPr/>
                </pic:nvPicPr>
                <pic:blipFill>
                  <a:blip r:embed="rId1">
                    <a:alphaModFix amt="85000"/>
                    <a:extLst>
                      <a:ext uri="{28A0092B-C50C-407E-A947-70E740481C1C}">
                        <a14:useLocalDpi xmlns:a14="http://schemas.microsoft.com/office/drawing/2010/main" val="0"/>
                      </a:ext>
                    </a:extLst>
                  </a:blip>
                  <a:stretch>
                    <a:fillRect/>
                  </a:stretch>
                </pic:blipFill>
                <pic:spPr>
                  <a:xfrm>
                    <a:off x="0" y="0"/>
                    <a:ext cx="2463800" cy="2216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5BE8A" w14:textId="77777777" w:rsidR="007700A7" w:rsidRDefault="007700A7" w:rsidP="000075E4">
      <w:r>
        <w:separator/>
      </w:r>
    </w:p>
  </w:footnote>
  <w:footnote w:type="continuationSeparator" w:id="0">
    <w:p w14:paraId="7D802E9C" w14:textId="77777777" w:rsidR="007700A7" w:rsidRDefault="007700A7" w:rsidP="000075E4">
      <w:r>
        <w:continuationSeparator/>
      </w:r>
    </w:p>
  </w:footnote>
  <w:footnote w:id="1">
    <w:p w14:paraId="1FC836BD" w14:textId="3F70A2E1" w:rsidR="000075E4" w:rsidRDefault="000075E4">
      <w:pPr>
        <w:pStyle w:val="Funotentext"/>
      </w:pPr>
      <w:r>
        <w:rPr>
          <w:rStyle w:val="Funotenzeichen"/>
        </w:rPr>
        <w:footnoteRef/>
      </w:r>
      <w:r>
        <w:t xml:space="preserve"> </w:t>
      </w:r>
      <w:r w:rsidRPr="006A5B43">
        <w:rPr>
          <w:rFonts w:ascii="Garamond" w:hAnsi="Garamond"/>
        </w:rPr>
        <w:t>Note on multimodal design of this material</w:t>
      </w:r>
      <w:proofErr w:type="gramStart"/>
      <w:r w:rsidRPr="006A5B43">
        <w:rPr>
          <w:rFonts w:ascii="Garamond" w:hAnsi="Garamond"/>
        </w:rPr>
        <w:t xml:space="preserve">: </w:t>
      </w:r>
      <w:r>
        <w:rPr>
          <w:rFonts w:ascii="Garamond" w:hAnsi="Garamond"/>
        </w:rPr>
        <w:t xml:space="preserve"> (</w:t>
      </w:r>
      <w:proofErr w:type="gramEnd"/>
      <w:r>
        <w:rPr>
          <w:rFonts w:ascii="Garamond" w:hAnsi="Garamond"/>
        </w:rPr>
        <w:t xml:space="preserve">1) </w:t>
      </w:r>
      <w:r w:rsidRPr="006A5B43">
        <w:rPr>
          <w:rFonts w:ascii="Garamond" w:hAnsi="Garamond"/>
        </w:rPr>
        <w:t xml:space="preserve">The (named) characters are grouped in households/areas they find themselves in when they are first introduced in the play. </w:t>
      </w:r>
      <w:r>
        <w:rPr>
          <w:rFonts w:ascii="Garamond" w:hAnsi="Garamond"/>
        </w:rPr>
        <w:t xml:space="preserve">(2) </w:t>
      </w:r>
      <w:r w:rsidRPr="006A5B43">
        <w:rPr>
          <w:rFonts w:ascii="Garamond" w:hAnsi="Garamond"/>
        </w:rPr>
        <w:t xml:space="preserve">For each household the characters are listed in alphabetical order and a brief description of the character is given. </w:t>
      </w:r>
      <w:r>
        <w:rPr>
          <w:rFonts w:ascii="Garamond" w:hAnsi="Garamond"/>
        </w:rPr>
        <w:t xml:space="preserve">(3) </w:t>
      </w:r>
      <w:r w:rsidRPr="006A5B43">
        <w:rPr>
          <w:rFonts w:ascii="Garamond" w:hAnsi="Garamond"/>
        </w:rPr>
        <w:t>Different colors are used for the distinct households/areas the characters live at the outset of the play (</w:t>
      </w:r>
      <w:r w:rsidRPr="006A5B43">
        <w:rPr>
          <w:rFonts w:ascii="Garamond" w:hAnsi="Garamond"/>
          <w:color w:val="0070C0"/>
        </w:rPr>
        <w:t>Blue: the Court</w:t>
      </w:r>
      <w:r w:rsidRPr="006A5B43">
        <w:rPr>
          <w:rFonts w:ascii="Garamond" w:hAnsi="Garamond"/>
        </w:rPr>
        <w:t xml:space="preserve">, </w:t>
      </w:r>
      <w:r w:rsidRPr="006A5B43">
        <w:rPr>
          <w:rFonts w:ascii="Garamond" w:hAnsi="Garamond"/>
          <w:color w:val="7030A0"/>
        </w:rPr>
        <w:t>Violet: The de Boys Household</w:t>
      </w:r>
      <w:r w:rsidRPr="006A5B43">
        <w:rPr>
          <w:rFonts w:ascii="Garamond" w:hAnsi="Garamond"/>
        </w:rPr>
        <w:t xml:space="preserve">, </w:t>
      </w:r>
      <w:r w:rsidRPr="006A5B43">
        <w:rPr>
          <w:rFonts w:ascii="Garamond" w:hAnsi="Garamond"/>
          <w:color w:val="00B050"/>
        </w:rPr>
        <w:t>Green: The Forest of Arden</w:t>
      </w:r>
      <w:r>
        <w:rPr>
          <w:rFonts w:ascii="Garamond" w:hAnsi="Garamond"/>
          <w:color w:val="00B050"/>
        </w:rPr>
        <w:t xml:space="preserve"> (two different greens and groups: exiled courtiers and original inhabitants</w:t>
      </w:r>
      <w:r w:rsidRPr="006A5B43">
        <w:rPr>
          <w:rFonts w:ascii="Garamond" w:hAnsi="Garamond"/>
        </w:rPr>
        <w:t xml:space="preserve">, </w:t>
      </w:r>
      <w:r w:rsidRPr="00FC6718">
        <w:rPr>
          <w:rFonts w:ascii="Garamond" w:hAnsi="Garamond"/>
          <w:u w:val="single"/>
        </w:rPr>
        <w:t>leading characters</w:t>
      </w:r>
      <w:r w:rsidRPr="006A5B43">
        <w:rPr>
          <w:rFonts w:ascii="Garamond" w:hAnsi="Garamond"/>
        </w:rPr>
        <w:t xml:space="preserve"> are </w:t>
      </w:r>
      <w:r w:rsidRPr="00FC6718">
        <w:rPr>
          <w:rFonts w:ascii="Garamond" w:hAnsi="Garamond"/>
          <w:u w:val="single"/>
        </w:rPr>
        <w:t>underlined</w:t>
      </w:r>
      <w:r w:rsidRPr="006A5B43">
        <w:rPr>
          <w:rFonts w:ascii="Garamond" w:hAnsi="Garamond"/>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5E4"/>
    <w:rsid w:val="000043CF"/>
    <w:rsid w:val="000075E4"/>
    <w:rsid w:val="00007DF1"/>
    <w:rsid w:val="000153AA"/>
    <w:rsid w:val="00015A89"/>
    <w:rsid w:val="000262E2"/>
    <w:rsid w:val="00035183"/>
    <w:rsid w:val="00035CE4"/>
    <w:rsid w:val="00045E59"/>
    <w:rsid w:val="00056EE7"/>
    <w:rsid w:val="00057AF8"/>
    <w:rsid w:val="00063409"/>
    <w:rsid w:val="00090037"/>
    <w:rsid w:val="00096FD6"/>
    <w:rsid w:val="000A5948"/>
    <w:rsid w:val="000C3C51"/>
    <w:rsid w:val="000D0820"/>
    <w:rsid w:val="000F30CA"/>
    <w:rsid w:val="00111925"/>
    <w:rsid w:val="00122CD5"/>
    <w:rsid w:val="00123C28"/>
    <w:rsid w:val="00124960"/>
    <w:rsid w:val="00130D48"/>
    <w:rsid w:val="0013364E"/>
    <w:rsid w:val="001464A6"/>
    <w:rsid w:val="00180B3D"/>
    <w:rsid w:val="0018590E"/>
    <w:rsid w:val="00193B5B"/>
    <w:rsid w:val="0019408C"/>
    <w:rsid w:val="001A48E6"/>
    <w:rsid w:val="001A66C2"/>
    <w:rsid w:val="001B2D85"/>
    <w:rsid w:val="001B63F7"/>
    <w:rsid w:val="001C74BE"/>
    <w:rsid w:val="001D10E1"/>
    <w:rsid w:val="001E1BFD"/>
    <w:rsid w:val="001F34B0"/>
    <w:rsid w:val="0020031C"/>
    <w:rsid w:val="00201667"/>
    <w:rsid w:val="00202220"/>
    <w:rsid w:val="0021382E"/>
    <w:rsid w:val="00221C33"/>
    <w:rsid w:val="0022293D"/>
    <w:rsid w:val="00231D99"/>
    <w:rsid w:val="002351FF"/>
    <w:rsid w:val="00254BFA"/>
    <w:rsid w:val="0027506E"/>
    <w:rsid w:val="002908F0"/>
    <w:rsid w:val="0029131B"/>
    <w:rsid w:val="00294547"/>
    <w:rsid w:val="002A200E"/>
    <w:rsid w:val="002A33A7"/>
    <w:rsid w:val="002A43FD"/>
    <w:rsid w:val="002B0C24"/>
    <w:rsid w:val="002B30D2"/>
    <w:rsid w:val="002B7CEF"/>
    <w:rsid w:val="002C486C"/>
    <w:rsid w:val="002D4882"/>
    <w:rsid w:val="002D750B"/>
    <w:rsid w:val="002E2D40"/>
    <w:rsid w:val="002F2973"/>
    <w:rsid w:val="0030783D"/>
    <w:rsid w:val="0031216F"/>
    <w:rsid w:val="00317D46"/>
    <w:rsid w:val="00320F58"/>
    <w:rsid w:val="00331D58"/>
    <w:rsid w:val="00342B7B"/>
    <w:rsid w:val="00343875"/>
    <w:rsid w:val="003535BC"/>
    <w:rsid w:val="00376B1F"/>
    <w:rsid w:val="00383893"/>
    <w:rsid w:val="00386016"/>
    <w:rsid w:val="00396855"/>
    <w:rsid w:val="003A3120"/>
    <w:rsid w:val="003D64D0"/>
    <w:rsid w:val="003E0A64"/>
    <w:rsid w:val="003E6730"/>
    <w:rsid w:val="003F2004"/>
    <w:rsid w:val="004045A1"/>
    <w:rsid w:val="004369DE"/>
    <w:rsid w:val="004471F1"/>
    <w:rsid w:val="00447CC4"/>
    <w:rsid w:val="0045350C"/>
    <w:rsid w:val="00466A93"/>
    <w:rsid w:val="004711A4"/>
    <w:rsid w:val="00475263"/>
    <w:rsid w:val="00477FA3"/>
    <w:rsid w:val="004855CF"/>
    <w:rsid w:val="00490A9C"/>
    <w:rsid w:val="00490F54"/>
    <w:rsid w:val="00492F5B"/>
    <w:rsid w:val="00493C21"/>
    <w:rsid w:val="0049613B"/>
    <w:rsid w:val="004A37F4"/>
    <w:rsid w:val="004C18E6"/>
    <w:rsid w:val="004C4161"/>
    <w:rsid w:val="004D0041"/>
    <w:rsid w:val="00510536"/>
    <w:rsid w:val="00526DDC"/>
    <w:rsid w:val="005337D7"/>
    <w:rsid w:val="00551257"/>
    <w:rsid w:val="0056380B"/>
    <w:rsid w:val="00564134"/>
    <w:rsid w:val="00564BD6"/>
    <w:rsid w:val="00593946"/>
    <w:rsid w:val="005A1A4A"/>
    <w:rsid w:val="005A6433"/>
    <w:rsid w:val="005D5B41"/>
    <w:rsid w:val="0060571C"/>
    <w:rsid w:val="006244CA"/>
    <w:rsid w:val="006518ED"/>
    <w:rsid w:val="00651BB3"/>
    <w:rsid w:val="00657051"/>
    <w:rsid w:val="00666272"/>
    <w:rsid w:val="00675528"/>
    <w:rsid w:val="0067769B"/>
    <w:rsid w:val="00685FD3"/>
    <w:rsid w:val="00690182"/>
    <w:rsid w:val="006A382C"/>
    <w:rsid w:val="006E62C0"/>
    <w:rsid w:val="007104CB"/>
    <w:rsid w:val="007116CF"/>
    <w:rsid w:val="00713C1C"/>
    <w:rsid w:val="00736C80"/>
    <w:rsid w:val="00736F38"/>
    <w:rsid w:val="00762BCF"/>
    <w:rsid w:val="007700A7"/>
    <w:rsid w:val="007727A6"/>
    <w:rsid w:val="00775105"/>
    <w:rsid w:val="0079382B"/>
    <w:rsid w:val="00794C57"/>
    <w:rsid w:val="007A7C23"/>
    <w:rsid w:val="007B7F48"/>
    <w:rsid w:val="007E5353"/>
    <w:rsid w:val="007F0123"/>
    <w:rsid w:val="0080639A"/>
    <w:rsid w:val="008259AF"/>
    <w:rsid w:val="008328D0"/>
    <w:rsid w:val="00837753"/>
    <w:rsid w:val="00846B1D"/>
    <w:rsid w:val="008659D4"/>
    <w:rsid w:val="00865D63"/>
    <w:rsid w:val="00866E90"/>
    <w:rsid w:val="00881ECF"/>
    <w:rsid w:val="00883C3D"/>
    <w:rsid w:val="00886CF9"/>
    <w:rsid w:val="00892D66"/>
    <w:rsid w:val="0089396B"/>
    <w:rsid w:val="008B59D5"/>
    <w:rsid w:val="008C5F78"/>
    <w:rsid w:val="008D1682"/>
    <w:rsid w:val="008D53C6"/>
    <w:rsid w:val="008D7FB5"/>
    <w:rsid w:val="008E7108"/>
    <w:rsid w:val="009117D1"/>
    <w:rsid w:val="0091485F"/>
    <w:rsid w:val="009331EC"/>
    <w:rsid w:val="00940D77"/>
    <w:rsid w:val="00950E62"/>
    <w:rsid w:val="0095292B"/>
    <w:rsid w:val="00955AF8"/>
    <w:rsid w:val="00966FCD"/>
    <w:rsid w:val="0096779B"/>
    <w:rsid w:val="00983C3C"/>
    <w:rsid w:val="00992F61"/>
    <w:rsid w:val="009B0B16"/>
    <w:rsid w:val="009D3D57"/>
    <w:rsid w:val="009D43B8"/>
    <w:rsid w:val="009D7DF0"/>
    <w:rsid w:val="00A028EB"/>
    <w:rsid w:val="00A1514B"/>
    <w:rsid w:val="00A17EFD"/>
    <w:rsid w:val="00A23F86"/>
    <w:rsid w:val="00A604DB"/>
    <w:rsid w:val="00A60A4E"/>
    <w:rsid w:val="00A85896"/>
    <w:rsid w:val="00A85927"/>
    <w:rsid w:val="00AA0919"/>
    <w:rsid w:val="00AA18B3"/>
    <w:rsid w:val="00AA34F8"/>
    <w:rsid w:val="00AB1E05"/>
    <w:rsid w:val="00AC1E07"/>
    <w:rsid w:val="00AE438F"/>
    <w:rsid w:val="00AE7926"/>
    <w:rsid w:val="00AF1076"/>
    <w:rsid w:val="00B14656"/>
    <w:rsid w:val="00B2221B"/>
    <w:rsid w:val="00B31F2C"/>
    <w:rsid w:val="00B521EB"/>
    <w:rsid w:val="00B60DCC"/>
    <w:rsid w:val="00B63885"/>
    <w:rsid w:val="00B67156"/>
    <w:rsid w:val="00B77B10"/>
    <w:rsid w:val="00B91D1B"/>
    <w:rsid w:val="00B93D59"/>
    <w:rsid w:val="00BC3508"/>
    <w:rsid w:val="00BD5F1E"/>
    <w:rsid w:val="00BE6950"/>
    <w:rsid w:val="00BF41EE"/>
    <w:rsid w:val="00BF5B62"/>
    <w:rsid w:val="00C14A25"/>
    <w:rsid w:val="00C15429"/>
    <w:rsid w:val="00C1693D"/>
    <w:rsid w:val="00C32A6E"/>
    <w:rsid w:val="00C4208D"/>
    <w:rsid w:val="00C557C1"/>
    <w:rsid w:val="00C64685"/>
    <w:rsid w:val="00C7592C"/>
    <w:rsid w:val="00C85524"/>
    <w:rsid w:val="00C900FB"/>
    <w:rsid w:val="00CC220C"/>
    <w:rsid w:val="00CC2C9A"/>
    <w:rsid w:val="00CF1F5D"/>
    <w:rsid w:val="00D02FEA"/>
    <w:rsid w:val="00D10081"/>
    <w:rsid w:val="00D2032F"/>
    <w:rsid w:val="00D215EE"/>
    <w:rsid w:val="00D22C99"/>
    <w:rsid w:val="00D24EC0"/>
    <w:rsid w:val="00D4148F"/>
    <w:rsid w:val="00D67A22"/>
    <w:rsid w:val="00D76C26"/>
    <w:rsid w:val="00D77D53"/>
    <w:rsid w:val="00D859AF"/>
    <w:rsid w:val="00DA71A9"/>
    <w:rsid w:val="00DF568C"/>
    <w:rsid w:val="00E00F01"/>
    <w:rsid w:val="00E363CC"/>
    <w:rsid w:val="00E40B12"/>
    <w:rsid w:val="00E44237"/>
    <w:rsid w:val="00E46504"/>
    <w:rsid w:val="00E60FA8"/>
    <w:rsid w:val="00E75A8F"/>
    <w:rsid w:val="00ED0FD7"/>
    <w:rsid w:val="00ED23E3"/>
    <w:rsid w:val="00ED3B76"/>
    <w:rsid w:val="00EF16AF"/>
    <w:rsid w:val="00F04E66"/>
    <w:rsid w:val="00F36E89"/>
    <w:rsid w:val="00F57432"/>
    <w:rsid w:val="00F57F01"/>
    <w:rsid w:val="00F600AC"/>
    <w:rsid w:val="00F67254"/>
    <w:rsid w:val="00F92D21"/>
    <w:rsid w:val="00FA7105"/>
    <w:rsid w:val="00FD3A4E"/>
    <w:rsid w:val="00FE2299"/>
    <w:rsid w:val="00FF3F78"/>
    <w:rsid w:val="00FF457F"/>
    <w:rsid w:val="00FF468D"/>
    <w:rsid w:val="00FF72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CB031"/>
  <w15:chartTrackingRefBased/>
  <w15:docId w15:val="{4866CCAE-AF0F-984B-A488-DF7C27F85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64134"/>
  </w:style>
  <w:style w:type="paragraph" w:styleId="berschrift1">
    <w:name w:val="heading 1"/>
    <w:basedOn w:val="Standard"/>
    <w:next w:val="Standard"/>
    <w:link w:val="berschrift1Zchn"/>
    <w:uiPriority w:val="9"/>
    <w:qFormat/>
    <w:rsid w:val="005641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641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6413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6413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6413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6413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6413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6413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6413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6413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6413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6413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6413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6413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6413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6413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6413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64134"/>
    <w:rPr>
      <w:rFonts w:eastAsiaTheme="majorEastAsia" w:cstheme="majorBidi"/>
      <w:color w:val="272727" w:themeColor="text1" w:themeTint="D8"/>
    </w:rPr>
  </w:style>
  <w:style w:type="paragraph" w:styleId="Titel">
    <w:name w:val="Title"/>
    <w:basedOn w:val="Standard"/>
    <w:next w:val="Standard"/>
    <w:link w:val="TitelZchn"/>
    <w:uiPriority w:val="10"/>
    <w:qFormat/>
    <w:rsid w:val="0056413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6413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6413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64134"/>
    <w:rPr>
      <w:rFonts w:eastAsiaTheme="majorEastAsia" w:cstheme="majorBidi"/>
      <w:color w:val="595959" w:themeColor="text1" w:themeTint="A6"/>
      <w:spacing w:val="15"/>
      <w:sz w:val="28"/>
      <w:szCs w:val="28"/>
    </w:rPr>
  </w:style>
  <w:style w:type="paragraph" w:styleId="Listenabsatz">
    <w:name w:val="List Paragraph"/>
    <w:basedOn w:val="Standard"/>
    <w:uiPriority w:val="34"/>
    <w:qFormat/>
    <w:rsid w:val="00564134"/>
    <w:pPr>
      <w:ind w:left="720"/>
      <w:contextualSpacing/>
    </w:pPr>
  </w:style>
  <w:style w:type="paragraph" w:styleId="Zitat">
    <w:name w:val="Quote"/>
    <w:basedOn w:val="Standard"/>
    <w:next w:val="Standard"/>
    <w:link w:val="ZitatZchn"/>
    <w:uiPriority w:val="29"/>
    <w:qFormat/>
    <w:rsid w:val="0056413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64134"/>
    <w:rPr>
      <w:i/>
      <w:iCs/>
      <w:color w:val="404040" w:themeColor="text1" w:themeTint="BF"/>
    </w:rPr>
  </w:style>
  <w:style w:type="paragraph" w:styleId="IntensivesZitat">
    <w:name w:val="Intense Quote"/>
    <w:basedOn w:val="Standard"/>
    <w:next w:val="Standard"/>
    <w:link w:val="IntensivesZitatZchn"/>
    <w:uiPriority w:val="30"/>
    <w:qFormat/>
    <w:rsid w:val="005641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64134"/>
    <w:rPr>
      <w:i/>
      <w:iCs/>
      <w:color w:val="0F4761" w:themeColor="accent1" w:themeShade="BF"/>
    </w:rPr>
  </w:style>
  <w:style w:type="character" w:styleId="IntensiveHervorhebung">
    <w:name w:val="Intense Emphasis"/>
    <w:basedOn w:val="Absatz-Standardschriftart"/>
    <w:uiPriority w:val="21"/>
    <w:qFormat/>
    <w:rsid w:val="00564134"/>
    <w:rPr>
      <w:i/>
      <w:iCs/>
      <w:color w:val="0F4761" w:themeColor="accent1" w:themeShade="BF"/>
    </w:rPr>
  </w:style>
  <w:style w:type="character" w:styleId="IntensiverVerweis">
    <w:name w:val="Intense Reference"/>
    <w:basedOn w:val="Absatz-Standardschriftart"/>
    <w:uiPriority w:val="32"/>
    <w:qFormat/>
    <w:rsid w:val="00564134"/>
    <w:rPr>
      <w:b/>
      <w:bCs/>
      <w:smallCaps/>
      <w:color w:val="0F4761" w:themeColor="accent1" w:themeShade="BF"/>
      <w:spacing w:val="5"/>
    </w:rPr>
  </w:style>
  <w:style w:type="table" w:styleId="Tabellenraster">
    <w:name w:val="Table Grid"/>
    <w:basedOn w:val="NormaleTabelle"/>
    <w:uiPriority w:val="39"/>
    <w:rsid w:val="000075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075E4"/>
    <w:rPr>
      <w:color w:val="467886" w:themeColor="hyperlink"/>
      <w:u w:val="single"/>
    </w:rPr>
  </w:style>
  <w:style w:type="paragraph" w:styleId="Funotentext">
    <w:name w:val="footnote text"/>
    <w:basedOn w:val="Standard"/>
    <w:link w:val="FunotentextZchn"/>
    <w:uiPriority w:val="99"/>
    <w:semiHidden/>
    <w:unhideWhenUsed/>
    <w:rsid w:val="000075E4"/>
    <w:rPr>
      <w:sz w:val="20"/>
      <w:szCs w:val="20"/>
    </w:rPr>
  </w:style>
  <w:style w:type="character" w:customStyle="1" w:styleId="FunotentextZchn">
    <w:name w:val="Fußnotentext Zchn"/>
    <w:basedOn w:val="Absatz-Standardschriftart"/>
    <w:link w:val="Funotentext"/>
    <w:uiPriority w:val="99"/>
    <w:semiHidden/>
    <w:rsid w:val="000075E4"/>
    <w:rPr>
      <w:sz w:val="20"/>
      <w:szCs w:val="20"/>
    </w:rPr>
  </w:style>
  <w:style w:type="character" w:styleId="Funotenzeichen">
    <w:name w:val="footnote reference"/>
    <w:basedOn w:val="Absatz-Standardschriftart"/>
    <w:uiPriority w:val="99"/>
    <w:semiHidden/>
    <w:unhideWhenUsed/>
    <w:rsid w:val="000075E4"/>
    <w:rPr>
      <w:vertAlign w:val="superscript"/>
    </w:rPr>
  </w:style>
  <w:style w:type="paragraph" w:styleId="Kopfzeile">
    <w:name w:val="header"/>
    <w:basedOn w:val="Standard"/>
    <w:link w:val="KopfzeileZchn"/>
    <w:uiPriority w:val="99"/>
    <w:unhideWhenUsed/>
    <w:rsid w:val="000075E4"/>
    <w:pPr>
      <w:tabs>
        <w:tab w:val="center" w:pos="4536"/>
        <w:tab w:val="right" w:pos="9072"/>
      </w:tabs>
    </w:pPr>
  </w:style>
  <w:style w:type="character" w:customStyle="1" w:styleId="KopfzeileZchn">
    <w:name w:val="Kopfzeile Zchn"/>
    <w:basedOn w:val="Absatz-Standardschriftart"/>
    <w:link w:val="Kopfzeile"/>
    <w:uiPriority w:val="99"/>
    <w:rsid w:val="000075E4"/>
  </w:style>
  <w:style w:type="paragraph" w:styleId="Fuzeile">
    <w:name w:val="footer"/>
    <w:basedOn w:val="Standard"/>
    <w:link w:val="FuzeileZchn"/>
    <w:uiPriority w:val="99"/>
    <w:unhideWhenUsed/>
    <w:rsid w:val="000075E4"/>
    <w:pPr>
      <w:tabs>
        <w:tab w:val="center" w:pos="4536"/>
        <w:tab w:val="right" w:pos="9072"/>
      </w:tabs>
    </w:pPr>
  </w:style>
  <w:style w:type="character" w:customStyle="1" w:styleId="FuzeileZchn">
    <w:name w:val="Fußzeile Zchn"/>
    <w:basedOn w:val="Absatz-Standardschriftart"/>
    <w:link w:val="Fuzeile"/>
    <w:uiPriority w:val="99"/>
    <w:rsid w:val="000075E4"/>
  </w:style>
  <w:style w:type="character" w:styleId="Kommentarzeichen">
    <w:name w:val="annotation reference"/>
    <w:basedOn w:val="Absatz-Standardschriftart"/>
    <w:uiPriority w:val="99"/>
    <w:semiHidden/>
    <w:unhideWhenUsed/>
    <w:rsid w:val="002E2D40"/>
    <w:rPr>
      <w:sz w:val="16"/>
      <w:szCs w:val="16"/>
    </w:rPr>
  </w:style>
  <w:style w:type="paragraph" w:styleId="Kommentartext">
    <w:name w:val="annotation text"/>
    <w:basedOn w:val="Standard"/>
    <w:link w:val="KommentartextZchn"/>
    <w:uiPriority w:val="99"/>
    <w:semiHidden/>
    <w:unhideWhenUsed/>
    <w:rsid w:val="002E2D40"/>
    <w:rPr>
      <w:sz w:val="20"/>
      <w:szCs w:val="20"/>
    </w:rPr>
  </w:style>
  <w:style w:type="character" w:customStyle="1" w:styleId="KommentartextZchn">
    <w:name w:val="Kommentartext Zchn"/>
    <w:basedOn w:val="Absatz-Standardschriftart"/>
    <w:link w:val="Kommentartext"/>
    <w:uiPriority w:val="99"/>
    <w:semiHidden/>
    <w:rsid w:val="002E2D40"/>
    <w:rPr>
      <w:sz w:val="20"/>
      <w:szCs w:val="20"/>
    </w:rPr>
  </w:style>
  <w:style w:type="paragraph" w:styleId="Kommentarthema">
    <w:name w:val="annotation subject"/>
    <w:basedOn w:val="Kommentartext"/>
    <w:next w:val="Kommentartext"/>
    <w:link w:val="KommentarthemaZchn"/>
    <w:uiPriority w:val="99"/>
    <w:semiHidden/>
    <w:unhideWhenUsed/>
    <w:rsid w:val="002E2D40"/>
    <w:rPr>
      <w:b/>
      <w:bCs/>
    </w:rPr>
  </w:style>
  <w:style w:type="character" w:customStyle="1" w:styleId="KommentarthemaZchn">
    <w:name w:val="Kommentarthema Zchn"/>
    <w:basedOn w:val="KommentartextZchn"/>
    <w:link w:val="Kommentarthema"/>
    <w:uiPriority w:val="99"/>
    <w:semiHidden/>
    <w:rsid w:val="002E2D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heinz-susanne.de/the-shakespeare-projec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einz-susanne.de/the-shakespeare-projec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2468</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Sofia Schnabel</dc:creator>
  <cp:keywords/>
  <dc:description/>
  <cp:lastModifiedBy>Lisa Sofia Schnabel</cp:lastModifiedBy>
  <cp:revision>2</cp:revision>
  <cp:lastPrinted>2025-11-04T10:08:00Z</cp:lastPrinted>
  <dcterms:created xsi:type="dcterms:W3CDTF">2025-11-04T10:08:00Z</dcterms:created>
  <dcterms:modified xsi:type="dcterms:W3CDTF">2025-11-04T10:08:00Z</dcterms:modified>
</cp:coreProperties>
</file>